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2E4" w:rsidRDefault="00F012E4" w:rsidP="00F012E4">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八</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产业活动与地理环境</w:t>
      </w:r>
    </w:p>
    <w:bookmarkEnd w:id="0"/>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东北三省四市二模</w:t>
      </w:r>
      <w:r w:rsidRPr="00C53B99">
        <w:rPr>
          <w:rFonts w:ascii="Times New Roman" w:eastAsia="宋体" w:hAnsi="宋体"/>
        </w:rPr>
        <w:t>)</w:t>
      </w:r>
      <w:r w:rsidRPr="00C53B99">
        <w:rPr>
          <w:rFonts w:ascii="Times New Roman" w:eastAsia="楷体" w:hAnsi="楷体"/>
        </w:rPr>
        <w:t>黑龙江省望奎县的</w:t>
      </w:r>
      <w:r w:rsidRPr="00C53B99">
        <w:rPr>
          <w:rFonts w:ascii="Times New Roman" w:eastAsia="宋体" w:hAnsi="Times New Roman" w:cs="Times New Roman"/>
        </w:rPr>
        <w:t>“</w:t>
      </w:r>
      <w:r w:rsidRPr="00C53B99">
        <w:rPr>
          <w:rFonts w:ascii="Times New Roman" w:eastAsia="楷体" w:hAnsi="楷体"/>
        </w:rPr>
        <w:t>黄麻子土豆</w:t>
      </w:r>
      <w:r w:rsidRPr="00C53B99">
        <w:rPr>
          <w:rFonts w:ascii="Times New Roman" w:eastAsia="宋体" w:hAnsi="Times New Roman" w:cs="Times New Roman"/>
        </w:rPr>
        <w:t>”</w:t>
      </w:r>
      <w:r w:rsidRPr="00C53B99">
        <w:rPr>
          <w:rFonts w:ascii="Times New Roman" w:eastAsia="楷体" w:hAnsi="楷体"/>
        </w:rPr>
        <w:t>是知名农产品</w:t>
      </w:r>
      <w:r w:rsidRPr="00C53B99">
        <w:rPr>
          <w:rFonts w:ascii="Times New Roman" w:eastAsia="宋体" w:hAnsi="宋体"/>
        </w:rPr>
        <w:t>,</w:t>
      </w:r>
      <w:r w:rsidRPr="00C53B99">
        <w:rPr>
          <w:rFonts w:ascii="Times New Roman" w:eastAsia="楷体" w:hAnsi="楷体"/>
        </w:rPr>
        <w:t>每年</w:t>
      </w:r>
      <w:r w:rsidRPr="00C53B99">
        <w:rPr>
          <w:rFonts w:ascii="Times New Roman" w:eastAsia="宋体" w:hAnsi="宋体"/>
        </w:rPr>
        <w:t>5</w:t>
      </w:r>
      <w:r w:rsidRPr="00C53B99">
        <w:rPr>
          <w:rFonts w:ascii="Times New Roman" w:eastAsia="楷体" w:hAnsi="楷体"/>
        </w:rPr>
        <w:t>月种植</w:t>
      </w:r>
      <w:r w:rsidRPr="00C53B99">
        <w:rPr>
          <w:rFonts w:ascii="Times New Roman" w:eastAsia="宋体" w:hAnsi="宋体"/>
        </w:rPr>
        <w:t>,9</w:t>
      </w:r>
      <w:r w:rsidRPr="00C53B99">
        <w:rPr>
          <w:rFonts w:ascii="Times New Roman" w:eastAsia="楷体" w:hAnsi="楷体"/>
        </w:rPr>
        <w:t>月收获。</w:t>
      </w:r>
      <w:r w:rsidRPr="00C53B99">
        <w:rPr>
          <w:rFonts w:ascii="Times New Roman" w:eastAsia="宋体" w:hAnsi="宋体"/>
        </w:rPr>
        <w:t>2014</w:t>
      </w:r>
      <w:r w:rsidRPr="00C53B99">
        <w:rPr>
          <w:rFonts w:ascii="Times New Roman" w:eastAsia="楷体" w:hAnsi="楷体"/>
        </w:rPr>
        <w:t>年开始</w:t>
      </w:r>
      <w:r w:rsidRPr="00C53B99">
        <w:rPr>
          <w:rFonts w:ascii="Times New Roman" w:eastAsia="宋体" w:hAnsi="宋体"/>
        </w:rPr>
        <w:t>,</w:t>
      </w:r>
      <w:r w:rsidRPr="00C53B99">
        <w:rPr>
          <w:rFonts w:ascii="Times New Roman" w:eastAsia="楷体" w:hAnsi="楷体"/>
        </w:rPr>
        <w:t>县政府组织农民于每年</w:t>
      </w:r>
      <w:r w:rsidRPr="00C53B99">
        <w:rPr>
          <w:rFonts w:ascii="Times New Roman" w:eastAsia="宋体" w:hAnsi="宋体"/>
        </w:rPr>
        <w:t>10</w:t>
      </w:r>
      <w:r w:rsidRPr="00C53B99">
        <w:rPr>
          <w:rFonts w:ascii="Times New Roman" w:eastAsia="楷体" w:hAnsi="楷体"/>
        </w:rPr>
        <w:t>月中旬南下</w:t>
      </w:r>
      <w:r w:rsidRPr="00C53B99">
        <w:rPr>
          <w:rFonts w:ascii="Times New Roman" w:eastAsia="宋体" w:hAnsi="宋体"/>
        </w:rPr>
        <w:t>,</w:t>
      </w:r>
      <w:r w:rsidRPr="00C53B99">
        <w:rPr>
          <w:rFonts w:ascii="Times New Roman" w:eastAsia="楷体" w:hAnsi="楷体"/>
        </w:rPr>
        <w:t>到广东省湛江市遂溪县租用农闲土地种植土豆。据此完成</w:t>
      </w:r>
      <w:r w:rsidRPr="00C53B99">
        <w:rPr>
          <w:rFonts w:ascii="Times New Roman" w:eastAsia="宋体" w:hAnsi="宋体"/>
        </w:rPr>
        <w:t>1~3</w:t>
      </w:r>
      <w:r w:rsidRPr="00C53B99">
        <w:rPr>
          <w:rFonts w:ascii="Times New Roman" w:eastAsia="楷体" w:hAnsi="楷体"/>
        </w:rPr>
        <w:t>题。</w:t>
      </w:r>
    </w:p>
    <w:p w:rsidR="00F012E4"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农民选择</w:t>
      </w:r>
      <w:r w:rsidRPr="00C53B99">
        <w:rPr>
          <w:rFonts w:ascii="Times New Roman" w:eastAsia="宋体" w:hAnsi="宋体"/>
        </w:rPr>
        <w:t>10</w:t>
      </w:r>
      <w:r w:rsidRPr="00C53B99">
        <w:rPr>
          <w:rFonts w:ascii="Times New Roman" w:eastAsia="宋体" w:hAnsi="宋体"/>
        </w:rPr>
        <w:t>月中旬南下种植土豆</w:t>
      </w:r>
      <w:r w:rsidRPr="00C53B99">
        <w:rPr>
          <w:rFonts w:ascii="Times New Roman" w:eastAsia="宋体" w:hAnsi="宋体"/>
        </w:rPr>
        <w:t>,</w:t>
      </w:r>
      <w:r w:rsidRPr="00C53B99">
        <w:rPr>
          <w:rFonts w:ascii="Times New Roman" w:eastAsia="宋体" w:hAnsi="宋体"/>
        </w:rPr>
        <w:t>是因为与望奎县相比</w:t>
      </w:r>
      <w:r w:rsidRPr="00C53B99">
        <w:rPr>
          <w:rFonts w:ascii="Times New Roman" w:eastAsia="宋体" w:hAnsi="宋体"/>
        </w:rPr>
        <w:t>,</w:t>
      </w:r>
      <w:r w:rsidRPr="00C53B99">
        <w:rPr>
          <w:rFonts w:ascii="Times New Roman" w:eastAsia="宋体" w:hAnsi="宋体"/>
        </w:rPr>
        <w:t>此时遂溪县</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降水总量丰富</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热量条件适宜</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赋闲劳动力多</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土地资源丰富</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遂溪县承接土豆种植有利于该县</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丰富农产品的种类</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促进农民返乡创业</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发挥土地经济潜力</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促进当地产业升级</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农民冬季南下种植土豆</w:t>
      </w:r>
      <w:r w:rsidRPr="00C53B99">
        <w:rPr>
          <w:rFonts w:ascii="Times New Roman" w:eastAsia="宋体" w:hAnsi="宋体"/>
        </w:rPr>
        <w:t>,</w:t>
      </w:r>
      <w:r w:rsidRPr="00C53B99">
        <w:rPr>
          <w:rFonts w:ascii="Times New Roman" w:eastAsia="宋体" w:hAnsi="宋体"/>
        </w:rPr>
        <w:t>能够</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减轻望奎县的环境压力</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发挥望奎县农民科技优势</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降低了土豆的生产成本</w:t>
      </w:r>
    </w:p>
    <w:p w:rsidR="00F012E4"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提升农民总体劳动生产率</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Times New Roman" w:eastAsia="宋体" w:hAnsi="宋体"/>
        </w:rPr>
        <w:t>6</w:t>
      </w:r>
      <w:r w:rsidRPr="00C53B99">
        <w:rPr>
          <w:rFonts w:ascii="Arial" w:eastAsia="黑体" w:hAnsi="黑体"/>
        </w:rPr>
        <w:t>月浙江卷</w:t>
      </w:r>
      <w:r w:rsidRPr="00C53B99">
        <w:rPr>
          <w:rFonts w:ascii="Times New Roman" w:eastAsia="宋体" w:hAnsi="宋体"/>
        </w:rPr>
        <w:t>)</w:t>
      </w:r>
      <w:r w:rsidRPr="00C53B99">
        <w:rPr>
          <w:rFonts w:ascii="Times New Roman" w:eastAsia="楷体" w:hAnsi="楷体"/>
        </w:rPr>
        <w:t>加快培育和发展战略性新兴产业是我国经济社会高质量发展的有力支撑。下图为战略性新兴产业重点领域示意图。读图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4~5</w:t>
      </w:r>
      <w:r w:rsidRPr="00C53B99">
        <w:rPr>
          <w:rFonts w:ascii="Times New Roman" w:eastAsia="楷体" w:hAnsi="楷体"/>
        </w:rPr>
        <w:t>题。</w:t>
      </w:r>
    </w:p>
    <w:p w:rsidR="00F012E4" w:rsidRPr="00C53B99" w:rsidRDefault="00F012E4" w:rsidP="00F012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625400" cy="1853280"/>
            <wp:effectExtent l="0" t="0" r="0" b="0"/>
            <wp:docPr id="50" name="ZDZRX114.eps" descr="id:2147488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25400" cy="1853280"/>
                    </a:xfrm>
                    <a:prstGeom prst="rect">
                      <a:avLst/>
                    </a:prstGeom>
                  </pic:spPr>
                </pic:pic>
              </a:graphicData>
            </a:graphic>
          </wp:inline>
        </w:drawing>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与传统产业相比</w:t>
      </w:r>
      <w:r w:rsidRPr="00C53B99">
        <w:rPr>
          <w:rFonts w:ascii="Times New Roman" w:eastAsia="宋体" w:hAnsi="宋体"/>
        </w:rPr>
        <w:t>,</w:t>
      </w:r>
      <w:r w:rsidRPr="00C53B99">
        <w:rPr>
          <w:rFonts w:ascii="Times New Roman" w:eastAsia="宋体" w:hAnsi="宋体"/>
        </w:rPr>
        <w:t>战略性新兴产业的布局</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更加灵活和复杂</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更显示出交通运输的作用</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更依赖自然资源</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更趋向市场广阔的地方</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培育和发展战略性新兴产业的积极影响有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lastRenderedPageBreak/>
        <w:t>①</w:t>
      </w:r>
      <w:r w:rsidRPr="00C53B99">
        <w:rPr>
          <w:rFonts w:ascii="Times New Roman" w:eastAsia="宋体" w:hAnsi="宋体"/>
        </w:rPr>
        <w:t xml:space="preserve">减少政府投入　</w:t>
      </w:r>
      <w:r w:rsidRPr="00C53B99">
        <w:rPr>
          <w:rFonts w:ascii="宋体" w:eastAsia="宋体" w:hAnsi="宋体" w:cs="宋体" w:hint="eastAsia"/>
        </w:rPr>
        <w:t>②</w:t>
      </w:r>
      <w:r w:rsidRPr="00C53B99">
        <w:rPr>
          <w:rFonts w:ascii="Times New Roman" w:eastAsia="宋体" w:hAnsi="宋体"/>
        </w:rPr>
        <w:t xml:space="preserve">扩大进口规模　</w:t>
      </w:r>
      <w:r w:rsidRPr="00C53B99">
        <w:rPr>
          <w:rFonts w:ascii="宋体" w:eastAsia="宋体" w:hAnsi="宋体" w:cs="宋体" w:hint="eastAsia"/>
        </w:rPr>
        <w:t>③</w:t>
      </w:r>
      <w:r w:rsidRPr="00C53B99">
        <w:rPr>
          <w:rFonts w:ascii="Times New Roman" w:eastAsia="宋体" w:hAnsi="宋体"/>
        </w:rPr>
        <w:t xml:space="preserve">促进科技创新　</w:t>
      </w:r>
      <w:r w:rsidRPr="00C53B99">
        <w:rPr>
          <w:rFonts w:ascii="宋体" w:eastAsia="宋体" w:hAnsi="宋体" w:cs="宋体" w:hint="eastAsia"/>
        </w:rPr>
        <w:t>④</w:t>
      </w:r>
      <w:r w:rsidRPr="00C53B99">
        <w:rPr>
          <w:rFonts w:ascii="Times New Roman" w:eastAsia="宋体" w:hAnsi="宋体"/>
        </w:rPr>
        <w:t>推进产业升级</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①④</w:t>
      </w:r>
    </w:p>
    <w:p w:rsidR="00F012E4"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广东珠海一模</w:t>
      </w:r>
      <w:r w:rsidRPr="00C53B99">
        <w:rPr>
          <w:rFonts w:ascii="Times New Roman" w:eastAsia="宋体" w:hAnsi="宋体"/>
        </w:rPr>
        <w:t>)</w:t>
      </w:r>
      <w:r w:rsidRPr="00C53B99">
        <w:rPr>
          <w:rFonts w:ascii="Times New Roman" w:eastAsia="楷体" w:hAnsi="楷体"/>
        </w:rPr>
        <w:t>直播带货是指通过网络平台</w:t>
      </w:r>
      <w:r w:rsidRPr="00C53B99">
        <w:rPr>
          <w:rFonts w:ascii="Times New Roman" w:eastAsia="宋体" w:hAnsi="宋体"/>
        </w:rPr>
        <w:t>,</w:t>
      </w:r>
      <w:r w:rsidRPr="00C53B99">
        <w:rPr>
          <w:rFonts w:ascii="Times New Roman" w:eastAsia="楷体" w:hAnsi="楷体"/>
        </w:rPr>
        <w:t>使用直播技术进行商品展示、咨询答复及导购的一种新型商品售卖模式。新冠肺炎疫情影响期间</w:t>
      </w:r>
      <w:r w:rsidRPr="00C53B99">
        <w:rPr>
          <w:rFonts w:ascii="Times New Roman" w:eastAsia="宋体" w:hAnsi="宋体"/>
        </w:rPr>
        <w:t>,</w:t>
      </w:r>
      <w:r w:rsidRPr="00C53B99">
        <w:rPr>
          <w:rFonts w:ascii="Times New Roman" w:eastAsia="楷体" w:hAnsi="楷体"/>
        </w:rPr>
        <w:t>不少地方政府官员用网络直播带货的方式推销当地特色农产品</w:t>
      </w:r>
      <w:r w:rsidRPr="00C53B99">
        <w:rPr>
          <w:rFonts w:ascii="Times New Roman" w:eastAsia="宋体" w:hAnsi="宋体"/>
        </w:rPr>
        <w:t>,</w:t>
      </w:r>
      <w:r w:rsidRPr="00C53B99">
        <w:rPr>
          <w:rFonts w:ascii="Times New Roman" w:eastAsia="楷体" w:hAnsi="楷体"/>
        </w:rPr>
        <w:t>促进农产品销售</w:t>
      </w:r>
      <w:r w:rsidRPr="00C53B99">
        <w:rPr>
          <w:rFonts w:ascii="Times New Roman" w:eastAsia="宋体" w:hAnsi="宋体"/>
        </w:rPr>
        <w:t>,</w:t>
      </w:r>
      <w:r w:rsidRPr="00C53B99">
        <w:rPr>
          <w:rFonts w:ascii="Times New Roman" w:eastAsia="楷体" w:hAnsi="楷体"/>
        </w:rPr>
        <w:t>带动经济恢复发展。据此完成</w:t>
      </w:r>
      <w:r w:rsidRPr="00C53B99">
        <w:rPr>
          <w:rFonts w:ascii="Times New Roman" w:eastAsia="宋体" w:hAnsi="宋体"/>
        </w:rPr>
        <w:t>6~8</w:t>
      </w:r>
      <w:r w:rsidRPr="00C53B99">
        <w:rPr>
          <w:rFonts w:ascii="Times New Roman" w:eastAsia="楷体" w:hAnsi="楷体"/>
        </w:rPr>
        <w:t>题。</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直播带货售卖模式的兴起将最先直接影响到</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物流业</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手机软件开发</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零售业</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制造业</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线上直播销售农产品有利于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保障农产品的质量　</w:t>
      </w:r>
      <w:r w:rsidRPr="00C53B99">
        <w:rPr>
          <w:rFonts w:ascii="宋体" w:eastAsia="宋体" w:hAnsi="宋体" w:cs="宋体" w:hint="eastAsia"/>
        </w:rPr>
        <w:t>②</w:t>
      </w:r>
      <w:r w:rsidRPr="00C53B99">
        <w:rPr>
          <w:rFonts w:ascii="Times New Roman" w:eastAsia="宋体" w:hAnsi="宋体"/>
        </w:rPr>
        <w:t xml:space="preserve">降低农产品生产成本　</w:t>
      </w:r>
      <w:r w:rsidRPr="00C53B99">
        <w:rPr>
          <w:rFonts w:ascii="宋体" w:eastAsia="宋体" w:hAnsi="宋体" w:cs="宋体" w:hint="eastAsia"/>
        </w:rPr>
        <w:t>③</w:t>
      </w:r>
      <w:r w:rsidRPr="00C53B99">
        <w:rPr>
          <w:rFonts w:ascii="Times New Roman" w:eastAsia="宋体" w:hAnsi="宋体"/>
        </w:rPr>
        <w:t xml:space="preserve">加强区域之间联系　</w:t>
      </w:r>
      <w:r w:rsidRPr="00C53B99">
        <w:rPr>
          <w:rFonts w:ascii="宋体" w:eastAsia="宋体" w:hAnsi="宋体" w:cs="宋体" w:hint="eastAsia"/>
        </w:rPr>
        <w:t>④</w:t>
      </w:r>
      <w:r w:rsidRPr="00C53B99">
        <w:rPr>
          <w:rFonts w:ascii="Times New Roman" w:eastAsia="宋体" w:hAnsi="宋体"/>
        </w:rPr>
        <w:t>提高农产品的商品率</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与中国相比</w:t>
      </w:r>
      <w:r w:rsidRPr="00C53B99">
        <w:rPr>
          <w:rFonts w:ascii="Times New Roman" w:eastAsia="宋体" w:hAnsi="宋体"/>
        </w:rPr>
        <w:t>,</w:t>
      </w:r>
      <w:r w:rsidRPr="00C53B99">
        <w:rPr>
          <w:rFonts w:ascii="Times New Roman" w:eastAsia="宋体" w:hAnsi="宋体"/>
        </w:rPr>
        <w:t>日本的</w:t>
      </w:r>
      <w:r w:rsidRPr="00C53B99">
        <w:rPr>
          <w:rFonts w:ascii="Times New Roman" w:eastAsia="宋体" w:hAnsi="Times New Roman" w:cs="Times New Roman"/>
        </w:rPr>
        <w:t>“</w:t>
      </w:r>
      <w:r w:rsidRPr="00C53B99">
        <w:rPr>
          <w:rFonts w:ascii="Times New Roman" w:eastAsia="宋体" w:hAnsi="宋体"/>
        </w:rPr>
        <w:t>直播带货</w:t>
      </w:r>
      <w:r w:rsidRPr="00C53B99">
        <w:rPr>
          <w:rFonts w:ascii="Times New Roman" w:eastAsia="宋体" w:hAnsi="Times New Roman" w:cs="Times New Roman"/>
        </w:rPr>
        <w:t>”</w:t>
      </w:r>
      <w:r w:rsidRPr="00C53B99">
        <w:rPr>
          <w:rFonts w:ascii="Times New Roman" w:eastAsia="宋体" w:hAnsi="宋体"/>
        </w:rPr>
        <w:t>发展较缓慢</w:t>
      </w:r>
      <w:r w:rsidRPr="00C53B99">
        <w:rPr>
          <w:rFonts w:ascii="Times New Roman" w:eastAsia="宋体" w:hAnsi="宋体"/>
        </w:rPr>
        <w:t>,</w:t>
      </w:r>
      <w:r w:rsidRPr="00C53B99">
        <w:rPr>
          <w:rFonts w:ascii="Times New Roman" w:eastAsia="宋体" w:hAnsi="宋体"/>
        </w:rPr>
        <w:t>主要原因是日本</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实体零售体系完善</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品牌众多</w:t>
      </w:r>
      <w:r w:rsidRPr="00C53B99">
        <w:rPr>
          <w:rFonts w:ascii="Times New Roman" w:eastAsia="宋体" w:hAnsi="宋体"/>
        </w:rPr>
        <w:t>,</w:t>
      </w:r>
      <w:r w:rsidRPr="00C53B99">
        <w:rPr>
          <w:rFonts w:ascii="Times New Roman" w:eastAsia="宋体" w:hAnsi="宋体"/>
        </w:rPr>
        <w:t>质量过硬</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服务意识较为落后</w:t>
      </w:r>
    </w:p>
    <w:p w:rsidR="00F012E4"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快递行业运营成本高</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楷体" w:hAnsi="楷体"/>
        </w:rPr>
        <w:t>企业升级有四种方式</w:t>
      </w:r>
      <w:r w:rsidRPr="00C53B99">
        <w:rPr>
          <w:rFonts w:ascii="Times New Roman" w:eastAsia="宋体" w:hAnsi="宋体"/>
        </w:rPr>
        <w:t>:</w:t>
      </w:r>
      <w:r w:rsidRPr="00C53B99">
        <w:rPr>
          <w:rFonts w:ascii="Times New Roman" w:eastAsia="楷体" w:hAnsi="楷体"/>
        </w:rPr>
        <w:t>工艺升级</w:t>
      </w:r>
      <w:r w:rsidRPr="00C53B99">
        <w:rPr>
          <w:rFonts w:ascii="Times New Roman" w:eastAsia="宋体" w:hAnsi="Times New Roman" w:cs="Times New Roman"/>
        </w:rPr>
        <w:t>——</w:t>
      </w:r>
      <w:r w:rsidRPr="00C53B99">
        <w:rPr>
          <w:rFonts w:ascii="Times New Roman" w:eastAsia="楷体" w:hAnsi="楷体"/>
        </w:rPr>
        <w:t>引入新工艺、新技术、新流程</w:t>
      </w:r>
      <w:r w:rsidRPr="00C53B99">
        <w:rPr>
          <w:rFonts w:ascii="Times New Roman" w:eastAsia="宋体" w:hAnsi="宋体"/>
        </w:rPr>
        <w:t>,</w:t>
      </w:r>
      <w:r w:rsidRPr="00C53B99">
        <w:rPr>
          <w:rFonts w:ascii="Times New Roman" w:eastAsia="楷体" w:hAnsi="楷体"/>
        </w:rPr>
        <w:t>促进生产效率提高</w:t>
      </w:r>
      <w:r w:rsidRPr="00C53B99">
        <w:rPr>
          <w:rFonts w:ascii="Times New Roman" w:eastAsia="宋体" w:hAnsi="宋体"/>
        </w:rPr>
        <w:t>;</w:t>
      </w:r>
      <w:r w:rsidRPr="00C53B99">
        <w:rPr>
          <w:rFonts w:ascii="Times New Roman" w:eastAsia="楷体" w:hAnsi="楷体"/>
        </w:rPr>
        <w:t>产品升级</w:t>
      </w:r>
      <w:r w:rsidRPr="00C53B99">
        <w:rPr>
          <w:rFonts w:ascii="Times New Roman" w:eastAsia="宋体" w:hAnsi="Times New Roman" w:cs="Times New Roman"/>
        </w:rPr>
        <w:t>——</w:t>
      </w:r>
      <w:r w:rsidRPr="00C53B99">
        <w:rPr>
          <w:rFonts w:ascii="Times New Roman" w:eastAsia="楷体" w:hAnsi="楷体"/>
        </w:rPr>
        <w:t>改进老产品</w:t>
      </w:r>
      <w:r w:rsidRPr="00C53B99">
        <w:rPr>
          <w:rFonts w:ascii="Times New Roman" w:eastAsia="宋体" w:hAnsi="宋体"/>
        </w:rPr>
        <w:t>,</w:t>
      </w:r>
      <w:r w:rsidRPr="00C53B99">
        <w:rPr>
          <w:rFonts w:ascii="Times New Roman" w:eastAsia="楷体" w:hAnsi="楷体"/>
        </w:rPr>
        <w:t>推出新产品</w:t>
      </w:r>
      <w:r w:rsidRPr="00C53B99">
        <w:rPr>
          <w:rFonts w:ascii="Times New Roman" w:eastAsia="宋体" w:hAnsi="宋体"/>
        </w:rPr>
        <w:t>,</w:t>
      </w:r>
      <w:r w:rsidRPr="00C53B99">
        <w:rPr>
          <w:rFonts w:ascii="Times New Roman" w:eastAsia="楷体" w:hAnsi="楷体"/>
        </w:rPr>
        <w:t>使产品复杂化、单位价值提高</w:t>
      </w:r>
      <w:r w:rsidRPr="00C53B99">
        <w:rPr>
          <w:rFonts w:ascii="Times New Roman" w:eastAsia="宋体" w:hAnsi="宋体"/>
        </w:rPr>
        <w:t>;</w:t>
      </w:r>
      <w:r w:rsidRPr="00C53B99">
        <w:rPr>
          <w:rFonts w:ascii="Times New Roman" w:eastAsia="楷体" w:hAnsi="楷体"/>
        </w:rPr>
        <w:t>功能升级</w:t>
      </w:r>
      <w:r w:rsidRPr="00C53B99">
        <w:rPr>
          <w:rFonts w:ascii="Times New Roman" w:eastAsia="宋体" w:hAnsi="Times New Roman" w:cs="Times New Roman"/>
        </w:rPr>
        <w:t>——</w:t>
      </w:r>
      <w:r w:rsidRPr="00C53B99">
        <w:rPr>
          <w:rFonts w:ascii="Times New Roman" w:eastAsia="楷体" w:hAnsi="楷体"/>
        </w:rPr>
        <w:t>向上、下游延伸价值链</w:t>
      </w:r>
      <w:r w:rsidRPr="00C53B99">
        <w:rPr>
          <w:rFonts w:ascii="Times New Roman" w:eastAsia="宋体" w:hAnsi="宋体"/>
        </w:rPr>
        <w:t>,</w:t>
      </w:r>
      <w:r w:rsidRPr="00C53B99">
        <w:rPr>
          <w:rFonts w:ascii="Times New Roman" w:eastAsia="楷体" w:hAnsi="楷体"/>
        </w:rPr>
        <w:t>如从加工环节向设计、营销、品牌等环节延伸</w:t>
      </w:r>
      <w:r w:rsidRPr="00C53B99">
        <w:rPr>
          <w:rFonts w:ascii="Times New Roman" w:eastAsia="宋体" w:hAnsi="宋体"/>
        </w:rPr>
        <w:t>,</w:t>
      </w:r>
      <w:r w:rsidRPr="00C53B99">
        <w:rPr>
          <w:rFonts w:ascii="Times New Roman" w:eastAsia="楷体" w:hAnsi="楷体"/>
        </w:rPr>
        <w:t>提高产品附加值</w:t>
      </w:r>
      <w:r w:rsidRPr="00C53B99">
        <w:rPr>
          <w:rFonts w:ascii="Times New Roman" w:eastAsia="宋体" w:hAnsi="宋体"/>
        </w:rPr>
        <w:t>;</w:t>
      </w:r>
      <w:r w:rsidRPr="00C53B99">
        <w:rPr>
          <w:rFonts w:ascii="Times New Roman" w:eastAsia="楷体" w:hAnsi="楷体"/>
        </w:rPr>
        <w:t>跨行业升级</w:t>
      </w:r>
      <w:r w:rsidRPr="00C53B99">
        <w:rPr>
          <w:rFonts w:ascii="Times New Roman" w:eastAsia="宋体" w:hAnsi="Times New Roman" w:cs="Times New Roman"/>
        </w:rPr>
        <w:t>——</w:t>
      </w:r>
      <w:r w:rsidRPr="00C53B99">
        <w:rPr>
          <w:rFonts w:ascii="Times New Roman" w:eastAsia="楷体" w:hAnsi="楷体"/>
        </w:rPr>
        <w:t>利用在原行业的某种优势进入新行业。读两种不同产业价值链图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9~10</w:t>
      </w:r>
      <w:r w:rsidRPr="00C53B99">
        <w:rPr>
          <w:rFonts w:ascii="Times New Roman" w:eastAsia="楷体" w:hAnsi="楷体"/>
        </w:rPr>
        <w:t>题。</w:t>
      </w:r>
    </w:p>
    <w:p w:rsidR="00F012E4" w:rsidRPr="00C53B99" w:rsidRDefault="00F012E4" w:rsidP="00F012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98240" cy="1359360"/>
            <wp:effectExtent l="0" t="0" r="0" b="0"/>
            <wp:docPr id="51" name="ZDZRX115.eps" descr="id:2147488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298240" cy="1359360"/>
                    </a:xfrm>
                    <a:prstGeom prst="rect">
                      <a:avLst/>
                    </a:prstGeom>
                  </pic:spPr>
                </pic:pic>
              </a:graphicData>
            </a:graphic>
          </wp:inline>
        </w:drawing>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关于产业</w:t>
      </w:r>
      <w:r w:rsidRPr="00C53B99">
        <w:rPr>
          <w:rFonts w:ascii="Times New Roman" w:eastAsia="宋体" w:hAnsi="宋体"/>
        </w:rPr>
        <w:t>A</w:t>
      </w:r>
      <w:r w:rsidRPr="00C53B99">
        <w:rPr>
          <w:rFonts w:ascii="Times New Roman" w:eastAsia="宋体" w:hAnsi="宋体"/>
        </w:rPr>
        <w:t>与产业</w:t>
      </w:r>
      <w:r w:rsidRPr="00C53B99">
        <w:rPr>
          <w:rFonts w:ascii="Times New Roman" w:eastAsia="宋体" w:hAnsi="宋体"/>
        </w:rPr>
        <w:t>B,</w:t>
      </w:r>
      <w:r w:rsidRPr="00C53B99">
        <w:rPr>
          <w:rFonts w:ascii="Times New Roman" w:eastAsia="宋体" w:hAnsi="宋体"/>
        </w:rPr>
        <w:t>下列说法正确的是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产业</w:t>
      </w:r>
      <w:r w:rsidRPr="00C53B99">
        <w:rPr>
          <w:rFonts w:ascii="Times New Roman" w:eastAsia="宋体" w:hAnsi="宋体"/>
        </w:rPr>
        <w:t>A</w:t>
      </w:r>
      <w:r w:rsidRPr="00C53B99">
        <w:rPr>
          <w:rFonts w:ascii="Times New Roman" w:eastAsia="宋体" w:hAnsi="宋体"/>
        </w:rPr>
        <w:t>出现时间一般较早</w:t>
      </w:r>
      <w:r w:rsidRPr="00C53B99">
        <w:rPr>
          <w:rFonts w:ascii="Times New Roman" w:eastAsia="宋体" w:hAnsi="宋体"/>
        </w:rPr>
        <w:t>,</w:t>
      </w:r>
      <w:r w:rsidRPr="00C53B99">
        <w:rPr>
          <w:rFonts w:ascii="Times New Roman" w:eastAsia="宋体" w:hAnsi="宋体"/>
        </w:rPr>
        <w:t>在相同环节下附加值较低</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产业</w:t>
      </w:r>
      <w:r w:rsidRPr="00C53B99">
        <w:rPr>
          <w:rFonts w:ascii="Times New Roman" w:eastAsia="宋体" w:hAnsi="宋体"/>
        </w:rPr>
        <w:t>B</w:t>
      </w:r>
      <w:r w:rsidRPr="00C53B99">
        <w:rPr>
          <w:rFonts w:ascii="Times New Roman" w:eastAsia="宋体" w:hAnsi="宋体"/>
        </w:rPr>
        <w:t>先出现产业转移现象</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发达国家只转出产业</w:t>
      </w:r>
      <w:r w:rsidRPr="00C53B99">
        <w:rPr>
          <w:rFonts w:ascii="Times New Roman" w:eastAsia="宋体" w:hAnsi="宋体"/>
        </w:rPr>
        <w:t>A</w:t>
      </w:r>
      <w:r w:rsidRPr="00C53B99">
        <w:rPr>
          <w:rFonts w:ascii="Times New Roman" w:eastAsia="宋体" w:hAnsi="宋体"/>
        </w:rPr>
        <w:t>这种产业类型</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发展中国家都处在两类产业的加工制造环节</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实力不强的中小企业升级最适合的路径是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①②③</w:t>
      </w:r>
    </w:p>
    <w:p w:rsidR="00F012E4"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湖南卷</w:t>
      </w:r>
      <w:r w:rsidRPr="00C53B99">
        <w:rPr>
          <w:rFonts w:ascii="Times New Roman" w:eastAsia="宋体" w:hAnsi="宋体"/>
        </w:rPr>
        <w:t>)</w:t>
      </w:r>
      <w:r w:rsidRPr="00C53B99">
        <w:rPr>
          <w:rFonts w:ascii="Times New Roman" w:eastAsia="宋体" w:hAnsi="宋体"/>
        </w:rPr>
        <w:t>阅读材料</w:t>
      </w:r>
      <w:r w:rsidRPr="00C53B99">
        <w:rPr>
          <w:rFonts w:ascii="Times New Roman" w:eastAsia="宋体" w:hAnsi="宋体"/>
        </w:rPr>
        <w:t>,</w:t>
      </w:r>
      <w:r w:rsidRPr="00C53B99">
        <w:rPr>
          <w:rFonts w:ascii="Times New Roman" w:eastAsia="宋体" w:hAnsi="宋体"/>
        </w:rPr>
        <w:t>完成下列各题。</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楷体" w:hAnsi="楷体"/>
        </w:rPr>
        <w:lastRenderedPageBreak/>
        <w:t>海南省是我国栽培水稻的起源地之一</w:t>
      </w:r>
      <w:r w:rsidRPr="00C53B99">
        <w:rPr>
          <w:rFonts w:ascii="Times New Roman" w:eastAsia="宋体" w:hAnsi="宋体"/>
        </w:rPr>
        <w:t>,</w:t>
      </w:r>
      <w:r w:rsidRPr="00C53B99">
        <w:rPr>
          <w:rFonts w:ascii="Times New Roman" w:eastAsia="楷体" w:hAnsi="楷体"/>
        </w:rPr>
        <w:t>自然条件优越。</w:t>
      </w:r>
      <w:r w:rsidRPr="00C53B99">
        <w:rPr>
          <w:rFonts w:ascii="Times New Roman" w:eastAsia="宋体" w:hAnsi="Times New Roman" w:cs="Times New Roman"/>
        </w:rPr>
        <w:t>“</w:t>
      </w:r>
      <w:r w:rsidRPr="00C53B99">
        <w:rPr>
          <w:rFonts w:ascii="Times New Roman" w:eastAsia="楷体" w:hAnsi="楷体"/>
        </w:rPr>
        <w:t>杂交水稻之父</w:t>
      </w:r>
      <w:r w:rsidRPr="00C53B99">
        <w:rPr>
          <w:rFonts w:ascii="Times New Roman" w:eastAsia="宋体" w:hAnsi="Times New Roman" w:cs="Times New Roman"/>
        </w:rPr>
        <w:t>”</w:t>
      </w:r>
      <w:r w:rsidRPr="00C53B99">
        <w:rPr>
          <w:rFonts w:ascii="Times New Roman" w:eastAsia="楷体" w:hAnsi="楷体"/>
        </w:rPr>
        <w:t>袁隆平院士科研团队在海南省三亚市建有水稻育种试验基地</w:t>
      </w:r>
      <w:r w:rsidRPr="00C53B99">
        <w:rPr>
          <w:rFonts w:ascii="Times New Roman" w:eastAsia="宋体" w:hAnsi="宋体"/>
        </w:rPr>
        <w:t>,</w:t>
      </w:r>
      <w:r w:rsidRPr="00C53B99">
        <w:rPr>
          <w:rFonts w:ascii="Times New Roman" w:eastAsia="楷体" w:hAnsi="楷体"/>
        </w:rPr>
        <w:t>在此选育了多个高产杂交水稻品种。一直以来</w:t>
      </w:r>
      <w:r w:rsidRPr="00C53B99">
        <w:rPr>
          <w:rFonts w:ascii="Times New Roman" w:eastAsia="宋体" w:hAnsi="宋体"/>
        </w:rPr>
        <w:t>,</w:t>
      </w:r>
      <w:r w:rsidRPr="00C53B99">
        <w:rPr>
          <w:rFonts w:ascii="Times New Roman" w:eastAsia="楷体" w:hAnsi="楷体"/>
        </w:rPr>
        <w:t>海南省稻作以</w:t>
      </w:r>
      <w:r w:rsidRPr="00C53B99">
        <w:rPr>
          <w:rFonts w:ascii="Times New Roman" w:eastAsia="宋体" w:hAnsi="Times New Roman" w:cs="Times New Roman"/>
        </w:rPr>
        <w:t>“</w:t>
      </w:r>
      <w:r w:rsidRPr="00C53B99">
        <w:rPr>
          <w:rFonts w:ascii="Times New Roman" w:eastAsia="楷体" w:hAnsi="楷体"/>
        </w:rPr>
        <w:t>一年一熟</w:t>
      </w:r>
      <w:r w:rsidRPr="00C53B99">
        <w:rPr>
          <w:rFonts w:ascii="Times New Roman" w:eastAsia="宋体" w:hAnsi="Times New Roman" w:cs="Times New Roman"/>
        </w:rPr>
        <w:t>”</w:t>
      </w:r>
      <w:r w:rsidRPr="00C53B99">
        <w:rPr>
          <w:rFonts w:ascii="Times New Roman" w:eastAsia="楷体" w:hAnsi="楷体"/>
        </w:rPr>
        <w:t>为主</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一年两熟</w:t>
      </w:r>
      <w:r w:rsidRPr="00C53B99">
        <w:rPr>
          <w:rFonts w:ascii="Times New Roman" w:eastAsia="宋体" w:hAnsi="Times New Roman" w:cs="Times New Roman"/>
        </w:rPr>
        <w:t>”“</w:t>
      </w:r>
      <w:r w:rsidRPr="00C53B99">
        <w:rPr>
          <w:rFonts w:ascii="Times New Roman" w:eastAsia="楷体" w:hAnsi="楷体"/>
        </w:rPr>
        <w:t>一年三熟</w:t>
      </w:r>
      <w:r w:rsidRPr="00C53B99">
        <w:rPr>
          <w:rFonts w:ascii="Times New Roman" w:eastAsia="宋体" w:hAnsi="Times New Roman" w:cs="Times New Roman"/>
        </w:rPr>
        <w:t>”</w:t>
      </w:r>
      <w:r w:rsidRPr="00C53B99">
        <w:rPr>
          <w:rFonts w:ascii="Times New Roman" w:eastAsia="楷体" w:hAnsi="楷体"/>
        </w:rPr>
        <w:t>仅分布在水源充足地区且总面积不大。海南省目前稻米缺口仍然较大。下表为海南省和湖南省</w:t>
      </w:r>
      <w:r w:rsidRPr="00C53B99">
        <w:rPr>
          <w:rFonts w:ascii="Times New Roman" w:eastAsia="宋体" w:hAnsi="宋体"/>
        </w:rPr>
        <w:t>2019</w:t>
      </w:r>
      <w:r w:rsidRPr="00C53B99">
        <w:rPr>
          <w:rFonts w:ascii="Times New Roman" w:eastAsia="楷体" w:hAnsi="楷体"/>
        </w:rPr>
        <w:t>年水稻生产的相关数据。</w:t>
      </w:r>
    </w:p>
    <w:p w:rsidR="00F012E4" w:rsidRPr="00C53B99" w:rsidRDefault="00F012E4" w:rsidP="00F012E4">
      <w:pPr>
        <w:tabs>
          <w:tab w:val="left" w:pos="1871"/>
          <w:tab w:val="left" w:pos="3407"/>
          <w:tab w:val="left" w:pos="4949"/>
          <w:tab w:val="left" w:pos="6599"/>
        </w:tabs>
      </w:pPr>
    </w:p>
    <w:tbl>
      <w:tblPr>
        <w:tblW w:w="16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15"/>
        <w:gridCol w:w="425"/>
        <w:gridCol w:w="528"/>
      </w:tblGrid>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省级行政区</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楷体" w:hAnsi="楷体"/>
                <w:sz w:val="18"/>
              </w:rPr>
              <w:t>海南</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楷体" w:hAnsi="楷体"/>
                <w:sz w:val="18"/>
              </w:rPr>
              <w:t>湖南</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水稻占农作物播种面积比例</w:t>
            </w:r>
            <w:r w:rsidRPr="00C53B99">
              <w:rPr>
                <w:rFonts w:ascii="Times New Roman" w:eastAsia="宋体" w:hAnsi="宋体"/>
                <w:sz w:val="18"/>
              </w:rPr>
              <w:t>/%</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34</w:t>
            </w:r>
            <w:r w:rsidRPr="00C53B99">
              <w:rPr>
                <w:rFonts w:ascii="Times New Roman" w:eastAsia="宋体" w:hAnsi="Times New Roman" w:cs="Times New Roman"/>
                <w:sz w:val="18"/>
              </w:rPr>
              <w:t>.</w:t>
            </w:r>
            <w:r w:rsidRPr="00C53B99">
              <w:rPr>
                <w:rFonts w:ascii="Times New Roman" w:eastAsia="宋体" w:hAnsi="宋体"/>
                <w:sz w:val="18"/>
              </w:rPr>
              <w:t>0</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47</w:t>
            </w:r>
            <w:r w:rsidRPr="00C53B99">
              <w:rPr>
                <w:rFonts w:ascii="Times New Roman" w:eastAsia="宋体" w:hAnsi="Times New Roman" w:cs="Times New Roman"/>
                <w:sz w:val="18"/>
              </w:rPr>
              <w:t>.</w:t>
            </w:r>
            <w:r w:rsidRPr="00C53B99">
              <w:rPr>
                <w:rFonts w:ascii="Times New Roman" w:eastAsia="宋体" w:hAnsi="宋体"/>
                <w:sz w:val="18"/>
              </w:rPr>
              <w:t>5</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水稻播种面积</w:t>
            </w:r>
            <w:r w:rsidRPr="00C53B99">
              <w:rPr>
                <w:rFonts w:ascii="Times New Roman" w:eastAsia="宋体" w:hAnsi="宋体"/>
                <w:sz w:val="18"/>
              </w:rPr>
              <w:t>/10</w:t>
            </w:r>
            <w:r w:rsidRPr="00C53B99">
              <w:rPr>
                <w:rFonts w:ascii="Times New Roman" w:eastAsia="宋体" w:hAnsi="宋体"/>
                <w:sz w:val="18"/>
                <w:vertAlign w:val="superscript"/>
              </w:rPr>
              <w:t>3</w:t>
            </w:r>
            <w:r w:rsidRPr="00C53B99">
              <w:rPr>
                <w:rFonts w:ascii="Times New Roman" w:eastAsia="宋体" w:hAnsi="宋体"/>
                <w:sz w:val="18"/>
              </w:rPr>
              <w:t>hm</w:t>
            </w:r>
            <w:r w:rsidRPr="00C53B99">
              <w:rPr>
                <w:rFonts w:ascii="Times New Roman" w:eastAsia="宋体" w:hAnsi="宋体"/>
                <w:sz w:val="18"/>
                <w:vertAlign w:val="superscript"/>
              </w:rPr>
              <w:t>2</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229</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3855</w:t>
            </w:r>
            <w:r w:rsidRPr="00C53B99">
              <w:rPr>
                <w:rFonts w:ascii="Times New Roman" w:eastAsia="宋体" w:hAnsi="Times New Roman" w:cs="Times New Roman"/>
                <w:sz w:val="18"/>
              </w:rPr>
              <w:t>.</w:t>
            </w:r>
            <w:r w:rsidRPr="00C53B99">
              <w:rPr>
                <w:rFonts w:ascii="Times New Roman" w:eastAsia="宋体" w:hAnsi="宋体"/>
                <w:sz w:val="18"/>
              </w:rPr>
              <w:t>2</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水稻产量</w:t>
            </w:r>
            <w:r w:rsidRPr="00C53B99">
              <w:rPr>
                <w:rFonts w:ascii="Times New Roman" w:eastAsia="宋体" w:hAnsi="宋体"/>
                <w:sz w:val="18"/>
              </w:rPr>
              <w:t>/10</w:t>
            </w:r>
            <w:r w:rsidRPr="00C53B99">
              <w:rPr>
                <w:rFonts w:ascii="Times New Roman" w:eastAsia="宋体" w:hAnsi="宋体"/>
                <w:sz w:val="18"/>
                <w:vertAlign w:val="superscript"/>
              </w:rPr>
              <w:t>4</w:t>
            </w:r>
            <w:r w:rsidRPr="00C53B99">
              <w:rPr>
                <w:rFonts w:ascii="Times New Roman" w:eastAsia="宋体" w:hAnsi="宋体"/>
                <w:sz w:val="18"/>
              </w:rPr>
              <w:t>t</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126</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2611</w:t>
            </w:r>
            <w:r w:rsidRPr="00C53B99">
              <w:rPr>
                <w:rFonts w:ascii="Times New Roman" w:eastAsia="宋体" w:hAnsi="Times New Roman" w:cs="Times New Roman"/>
                <w:sz w:val="18"/>
              </w:rPr>
              <w:t>.</w:t>
            </w:r>
            <w:r w:rsidRPr="00C53B99">
              <w:rPr>
                <w:rFonts w:ascii="Times New Roman" w:eastAsia="宋体" w:hAnsi="宋体"/>
                <w:sz w:val="18"/>
              </w:rPr>
              <w:t>5</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人均水稻产量</w:t>
            </w:r>
            <w:r w:rsidRPr="00C53B99">
              <w:rPr>
                <w:rFonts w:ascii="Times New Roman" w:eastAsia="宋体" w:hAnsi="宋体"/>
                <w:sz w:val="18"/>
              </w:rPr>
              <w:t>/kg</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133</w:t>
            </w:r>
            <w:r w:rsidRPr="00C53B99">
              <w:rPr>
                <w:rFonts w:ascii="Times New Roman" w:eastAsia="宋体" w:hAnsi="Times New Roman" w:cs="Times New Roman"/>
                <w:sz w:val="18"/>
              </w:rPr>
              <w:t>.</w:t>
            </w:r>
            <w:r w:rsidRPr="00C53B99">
              <w:rPr>
                <w:rFonts w:ascii="Times New Roman" w:eastAsia="宋体" w:hAnsi="宋体"/>
                <w:sz w:val="18"/>
              </w:rPr>
              <w:t>9</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377</w:t>
            </w:r>
            <w:r w:rsidRPr="00C53B99">
              <w:rPr>
                <w:rFonts w:ascii="Times New Roman" w:eastAsia="宋体" w:hAnsi="Times New Roman" w:cs="Times New Roman"/>
                <w:sz w:val="18"/>
              </w:rPr>
              <w:t>.</w:t>
            </w:r>
            <w:r w:rsidRPr="00C53B99">
              <w:rPr>
                <w:rFonts w:ascii="Times New Roman" w:eastAsia="宋体" w:hAnsi="宋体"/>
                <w:sz w:val="18"/>
              </w:rPr>
              <w:t>5</w:t>
            </w:r>
          </w:p>
        </w:tc>
      </w:tr>
    </w:tbl>
    <w:p w:rsidR="00F012E4" w:rsidRPr="00C53B99" w:rsidRDefault="00F012E4" w:rsidP="00F012E4">
      <w:pPr>
        <w:tabs>
          <w:tab w:val="left" w:pos="1871"/>
          <w:tab w:val="left" w:pos="3407"/>
          <w:tab w:val="left" w:pos="4949"/>
          <w:tab w:val="left" w:pos="6599"/>
        </w:tabs>
        <w:jc w:val="center"/>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湖南省与海南省拟加强杂交水稻育种试验合作</w:t>
      </w:r>
      <w:r w:rsidRPr="00C53B99">
        <w:rPr>
          <w:rFonts w:ascii="Times New Roman" w:eastAsia="宋体" w:hAnsi="宋体"/>
        </w:rPr>
        <w:t>,</w:t>
      </w:r>
      <w:r w:rsidRPr="00C53B99">
        <w:rPr>
          <w:rFonts w:ascii="Times New Roman" w:eastAsia="宋体" w:hAnsi="宋体"/>
        </w:rPr>
        <w:t>指出各自的优势条件。</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说明海南省大部分地区水稻种植以</w:t>
      </w:r>
      <w:r w:rsidRPr="00C53B99">
        <w:rPr>
          <w:rFonts w:ascii="Times New Roman" w:eastAsia="宋体" w:hAnsi="Times New Roman" w:cs="Times New Roman"/>
        </w:rPr>
        <w:t>“</w:t>
      </w:r>
      <w:r w:rsidRPr="00C53B99">
        <w:rPr>
          <w:rFonts w:ascii="Times New Roman" w:eastAsia="宋体" w:hAnsi="宋体"/>
        </w:rPr>
        <w:t>一年一熟</w:t>
      </w:r>
      <w:r w:rsidRPr="00C53B99">
        <w:rPr>
          <w:rFonts w:ascii="Times New Roman" w:eastAsia="宋体" w:hAnsi="Times New Roman" w:cs="Times New Roman"/>
        </w:rPr>
        <w:t>”</w:t>
      </w:r>
      <w:r w:rsidRPr="00C53B99">
        <w:rPr>
          <w:rFonts w:ascii="Times New Roman" w:eastAsia="宋体" w:hAnsi="宋体"/>
        </w:rPr>
        <w:t>为主的原因。</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海南省目前稻米缺口仍然较大</w:t>
      </w:r>
      <w:r w:rsidRPr="00C53B99">
        <w:rPr>
          <w:rFonts w:ascii="Times New Roman" w:eastAsia="宋体" w:hAnsi="宋体"/>
        </w:rPr>
        <w:t>,</w:t>
      </w:r>
      <w:r w:rsidRPr="00C53B99">
        <w:rPr>
          <w:rFonts w:ascii="Times New Roman" w:eastAsia="宋体" w:hAnsi="宋体"/>
        </w:rPr>
        <w:t>试分析其社会经济原因。</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山东新高考二模</w:t>
      </w:r>
      <w:r w:rsidRPr="00C53B99">
        <w:rPr>
          <w:rFonts w:ascii="Times New Roman" w:eastAsia="宋体" w:hAnsi="宋体"/>
        </w:rPr>
        <w:t>)</w:t>
      </w:r>
      <w:r w:rsidRPr="00C53B99">
        <w:rPr>
          <w:rFonts w:ascii="Times New Roman" w:eastAsia="宋体" w:hAnsi="宋体"/>
        </w:rPr>
        <w:t>阅读材料</w:t>
      </w:r>
      <w:r w:rsidRPr="00C53B99">
        <w:rPr>
          <w:rFonts w:ascii="Times New Roman" w:eastAsia="宋体" w:hAnsi="宋体"/>
        </w:rPr>
        <w:t>,</w:t>
      </w:r>
      <w:r w:rsidRPr="00C53B99">
        <w:rPr>
          <w:rFonts w:ascii="Times New Roman" w:eastAsia="宋体" w:hAnsi="宋体"/>
        </w:rPr>
        <w:t>完成下列各题。</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Arial" w:eastAsia="黑体" w:hAnsi="黑体"/>
        </w:rPr>
        <w:lastRenderedPageBreak/>
        <w:t>材料一</w:t>
      </w:r>
      <w:r w:rsidRPr="00C53B99">
        <w:rPr>
          <w:rFonts w:ascii="Times New Roman" w:eastAsia="宋体" w:hAnsi="宋体"/>
        </w:rPr>
        <w:t xml:space="preserve">　</w:t>
      </w:r>
      <w:r w:rsidRPr="00C53B99">
        <w:rPr>
          <w:rFonts w:ascii="Times New Roman" w:eastAsia="楷体" w:hAnsi="楷体"/>
        </w:rPr>
        <w:t>源田梦工场位于陕西西安高陵区张卜街道</w:t>
      </w:r>
      <w:r w:rsidRPr="00C53B99">
        <w:rPr>
          <w:rFonts w:ascii="Times New Roman" w:eastAsia="宋体" w:hAnsi="宋体"/>
        </w:rPr>
        <w:t>,</w:t>
      </w:r>
      <w:r w:rsidRPr="00C53B99">
        <w:rPr>
          <w:rFonts w:ascii="Times New Roman" w:eastAsia="楷体" w:hAnsi="楷体"/>
        </w:rPr>
        <w:t>濒临渭河</w:t>
      </w:r>
      <w:r w:rsidRPr="00C53B99">
        <w:rPr>
          <w:rFonts w:ascii="Times New Roman" w:eastAsia="宋体" w:hAnsi="宋体"/>
        </w:rPr>
        <w:t>,</w:t>
      </w:r>
      <w:r w:rsidRPr="00C53B99">
        <w:rPr>
          <w:rFonts w:ascii="Times New Roman" w:eastAsia="楷体" w:hAnsi="楷体"/>
        </w:rPr>
        <w:t>是陕西省农村改革试验区、农村特色产业小镇</w:t>
      </w:r>
      <w:r w:rsidRPr="00C53B99">
        <w:rPr>
          <w:rFonts w:ascii="Times New Roman" w:eastAsia="宋体" w:hAnsi="宋体"/>
        </w:rPr>
        <w:t>,</w:t>
      </w:r>
      <w:r w:rsidRPr="00C53B99">
        <w:rPr>
          <w:rFonts w:ascii="Times New Roman" w:eastAsia="楷体" w:hAnsi="楷体"/>
        </w:rPr>
        <w:t>规划面积约</w:t>
      </w:r>
      <w:r w:rsidRPr="00C53B99">
        <w:rPr>
          <w:rFonts w:ascii="Times New Roman" w:eastAsia="宋体" w:hAnsi="宋体"/>
        </w:rPr>
        <w:t>8</w:t>
      </w:r>
      <w:r w:rsidRPr="00C53B99">
        <w:rPr>
          <w:rFonts w:ascii="Times New Roman" w:eastAsia="楷体" w:hAnsi="楷体"/>
        </w:rPr>
        <w:t>平方千米</w:t>
      </w:r>
      <w:r w:rsidRPr="00C53B99">
        <w:rPr>
          <w:rFonts w:ascii="Times New Roman" w:eastAsia="宋体" w:hAnsi="宋体"/>
        </w:rPr>
        <w:t>,</w:t>
      </w:r>
      <w:r w:rsidRPr="00C53B99">
        <w:rPr>
          <w:rFonts w:ascii="Times New Roman" w:eastAsia="楷体" w:hAnsi="楷体"/>
        </w:rPr>
        <w:t>依托农村改革政策</w:t>
      </w:r>
      <w:r w:rsidRPr="00C53B99">
        <w:rPr>
          <w:rFonts w:ascii="Times New Roman" w:eastAsia="宋体" w:hAnsi="宋体"/>
        </w:rPr>
        <w:t>,</w:t>
      </w:r>
      <w:r w:rsidRPr="00C53B99">
        <w:rPr>
          <w:rFonts w:ascii="Times New Roman" w:eastAsia="楷体" w:hAnsi="楷体"/>
        </w:rPr>
        <w:t>积极打造集现代农业、文化旅游、田园社区为一体的田园综合体。</w:t>
      </w: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下图为西安高陵区源田梦工场田园综合体位置示意简图</w:t>
      </w:r>
      <w:r w:rsidRPr="00C53B99">
        <w:rPr>
          <w:rFonts w:ascii="Times New Roman" w:eastAsia="宋体" w:hAnsi="宋体"/>
        </w:rPr>
        <w:t>,</w:t>
      </w:r>
      <w:r w:rsidRPr="00C53B99">
        <w:rPr>
          <w:rFonts w:ascii="Times New Roman" w:eastAsia="楷体" w:hAnsi="楷体"/>
        </w:rPr>
        <w:t>下表为西安高陵区</w:t>
      </w:r>
      <w:r w:rsidRPr="00C53B99">
        <w:rPr>
          <w:rFonts w:ascii="Times New Roman" w:eastAsia="宋体" w:hAnsi="宋体"/>
        </w:rPr>
        <w:t>2015</w:t>
      </w:r>
      <w:r w:rsidRPr="00C53B99">
        <w:rPr>
          <w:rFonts w:ascii="Times New Roman" w:eastAsia="宋体" w:hAnsi="Times New Roman" w:cs="Times New Roman"/>
        </w:rPr>
        <w:t>—</w:t>
      </w:r>
      <w:r w:rsidRPr="00C53B99">
        <w:rPr>
          <w:rFonts w:ascii="Times New Roman" w:eastAsia="宋体" w:hAnsi="宋体"/>
        </w:rPr>
        <w:t>2018</w:t>
      </w:r>
      <w:r w:rsidRPr="00C53B99">
        <w:rPr>
          <w:rFonts w:ascii="Times New Roman" w:eastAsia="楷体" w:hAnsi="楷体"/>
        </w:rPr>
        <w:t>年三次产业结构演变表</w:t>
      </w:r>
      <w:r w:rsidRPr="00C53B99">
        <w:rPr>
          <w:rFonts w:ascii="Times New Roman" w:eastAsia="宋体" w:hAnsi="宋体"/>
        </w:rPr>
        <w:t>(</w:t>
      </w:r>
      <w:r w:rsidRPr="00C53B99">
        <w:rPr>
          <w:rFonts w:ascii="Times New Roman" w:eastAsia="楷体" w:hAnsi="楷体"/>
        </w:rPr>
        <w:t>单位</w:t>
      </w:r>
      <w:r w:rsidRPr="00C53B99">
        <w:rPr>
          <w:rFonts w:ascii="Times New Roman" w:eastAsia="宋体" w:hAnsi="宋体"/>
        </w:rPr>
        <w:t>:%)</w:t>
      </w:r>
      <w:r w:rsidRPr="00C53B99">
        <w:rPr>
          <w:rFonts w:ascii="Times New Roman" w:eastAsia="楷体" w:hAnsi="楷体"/>
        </w:rPr>
        <w:t>。</w:t>
      </w:r>
    </w:p>
    <w:p w:rsidR="00F012E4" w:rsidRPr="00C53B99" w:rsidRDefault="00F012E4" w:rsidP="00F012E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09680" cy="1637640"/>
            <wp:effectExtent l="0" t="0" r="0" b="0"/>
            <wp:docPr id="52" name="ZDZRX116.eps" descr="id:2147488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209680" cy="1637640"/>
                    </a:xfrm>
                    <a:prstGeom prst="rect">
                      <a:avLst/>
                    </a:prstGeom>
                  </pic:spPr>
                </pic:pic>
              </a:graphicData>
            </a:graphic>
          </wp:inline>
        </w:drawing>
      </w:r>
    </w:p>
    <w:p w:rsidR="00F012E4" w:rsidRPr="00C53B99" w:rsidRDefault="00F012E4" w:rsidP="00F012E4">
      <w:pPr>
        <w:tabs>
          <w:tab w:val="left" w:pos="1871"/>
          <w:tab w:val="left" w:pos="3407"/>
          <w:tab w:val="left" w:pos="4949"/>
          <w:tab w:val="left" w:pos="6599"/>
        </w:tabs>
      </w:pPr>
    </w:p>
    <w:tbl>
      <w:tblPr>
        <w:tblW w:w="13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657"/>
        <w:gridCol w:w="657"/>
        <w:gridCol w:w="670"/>
      </w:tblGrid>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年份</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第一产业</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第二产业</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Arial" w:eastAsia="黑体" w:hAnsi="黑体"/>
                <w:sz w:val="18"/>
              </w:rPr>
              <w:t>第三产业</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2015</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14</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67</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18</w:t>
            </w:r>
            <w:r w:rsidRPr="00C53B99">
              <w:rPr>
                <w:rFonts w:ascii="Times New Roman" w:eastAsia="宋体" w:hAnsi="Times New Roman" w:cs="Times New Roman"/>
                <w:sz w:val="18"/>
              </w:rPr>
              <w:t>.</w:t>
            </w:r>
            <w:r w:rsidRPr="00C53B99">
              <w:rPr>
                <w:rFonts w:ascii="Times New Roman" w:eastAsia="宋体" w:hAnsi="宋体"/>
                <w:sz w:val="18"/>
              </w:rPr>
              <w:t>5</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2016</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10</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68</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21</w:t>
            </w:r>
            <w:r w:rsidRPr="00C53B99">
              <w:rPr>
                <w:rFonts w:ascii="Times New Roman" w:eastAsia="宋体" w:hAnsi="Times New Roman" w:cs="Times New Roman"/>
                <w:sz w:val="18"/>
              </w:rPr>
              <w:t>.</w:t>
            </w:r>
            <w:r w:rsidRPr="00C53B99">
              <w:rPr>
                <w:rFonts w:ascii="Times New Roman" w:eastAsia="宋体" w:hAnsi="宋体"/>
                <w:sz w:val="18"/>
              </w:rPr>
              <w:t>6</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2017</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8</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66</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25</w:t>
            </w:r>
          </w:p>
        </w:tc>
      </w:tr>
      <w:tr w:rsidR="00F012E4" w:rsidRPr="00C53B99" w:rsidTr="00F4664A">
        <w:trPr>
          <w:jc w:val="center"/>
        </w:trPr>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2018</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6</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63</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012E4" w:rsidRPr="00C53B99" w:rsidRDefault="00F012E4" w:rsidP="00F4664A">
            <w:pPr>
              <w:tabs>
                <w:tab w:val="left" w:pos="1871"/>
                <w:tab w:val="left" w:pos="3407"/>
                <w:tab w:val="left" w:pos="4949"/>
                <w:tab w:val="left" w:pos="6599"/>
              </w:tabs>
              <w:rPr>
                <w:sz w:val="18"/>
              </w:rPr>
            </w:pPr>
            <w:r w:rsidRPr="00C53B99">
              <w:rPr>
                <w:rFonts w:ascii="Times New Roman" w:eastAsia="宋体" w:hAnsi="宋体"/>
                <w:sz w:val="18"/>
              </w:rPr>
              <w:t>30</w:t>
            </w:r>
            <w:r w:rsidRPr="00C53B99">
              <w:rPr>
                <w:rFonts w:ascii="Times New Roman" w:eastAsia="宋体" w:hAnsi="Times New Roman" w:cs="Times New Roman"/>
                <w:sz w:val="18"/>
              </w:rPr>
              <w:t>.</w:t>
            </w:r>
            <w:r w:rsidRPr="00C53B99">
              <w:rPr>
                <w:rFonts w:ascii="Times New Roman" w:eastAsia="宋体" w:hAnsi="宋体"/>
                <w:sz w:val="18"/>
              </w:rPr>
              <w:t>3</w:t>
            </w:r>
          </w:p>
        </w:tc>
      </w:tr>
    </w:tbl>
    <w:p w:rsidR="00F012E4" w:rsidRPr="00C53B99" w:rsidRDefault="00F012E4" w:rsidP="00F012E4">
      <w:pPr>
        <w:tabs>
          <w:tab w:val="left" w:pos="1871"/>
          <w:tab w:val="left" w:pos="3407"/>
          <w:tab w:val="left" w:pos="4949"/>
          <w:tab w:val="left" w:pos="6599"/>
        </w:tabs>
        <w:jc w:val="center"/>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归纳</w:t>
      </w:r>
      <w:r w:rsidRPr="00C53B99">
        <w:rPr>
          <w:rFonts w:ascii="Times New Roman" w:eastAsia="宋体" w:hAnsi="宋体"/>
        </w:rPr>
        <w:t>2015</w:t>
      </w:r>
      <w:r w:rsidRPr="00C53B99">
        <w:rPr>
          <w:rFonts w:ascii="Times New Roman" w:eastAsia="宋体" w:hAnsi="Times New Roman" w:cs="Times New Roman"/>
        </w:rPr>
        <w:t>—</w:t>
      </w:r>
      <w:r w:rsidRPr="00C53B99">
        <w:rPr>
          <w:rFonts w:ascii="Times New Roman" w:eastAsia="宋体" w:hAnsi="宋体"/>
        </w:rPr>
        <w:t>2018</w:t>
      </w:r>
      <w:r w:rsidRPr="00C53B99">
        <w:rPr>
          <w:rFonts w:ascii="Times New Roman" w:eastAsia="宋体" w:hAnsi="宋体"/>
        </w:rPr>
        <w:t>年高陵区产业结构的演变特点。</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简析高陵区建设源田梦工场的优势条件。</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从产业链角度</w:t>
      </w:r>
      <w:r w:rsidRPr="00C53B99">
        <w:rPr>
          <w:rFonts w:ascii="Times New Roman" w:eastAsia="宋体" w:hAnsi="宋体"/>
        </w:rPr>
        <w:t>,</w:t>
      </w:r>
      <w:r w:rsidRPr="00C53B99">
        <w:rPr>
          <w:rFonts w:ascii="Times New Roman" w:eastAsia="宋体" w:hAnsi="宋体"/>
        </w:rPr>
        <w:t>阐述源田梦工场农村特色产业小镇进一步发展的措施。</w:t>
      </w: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C53B99" w:rsidRDefault="00F012E4" w:rsidP="00F012E4">
      <w:pPr>
        <w:tabs>
          <w:tab w:val="left" w:pos="1871"/>
          <w:tab w:val="left" w:pos="3407"/>
          <w:tab w:val="left" w:pos="4949"/>
          <w:tab w:val="left" w:pos="6599"/>
        </w:tabs>
        <w:rPr>
          <w:rFonts w:ascii="Times New Roman" w:eastAsia="宋体" w:hAnsi="宋体"/>
        </w:rPr>
      </w:pPr>
    </w:p>
    <w:p w:rsidR="00F012E4" w:rsidRPr="00225144" w:rsidRDefault="00F012E4" w:rsidP="00F012E4">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八</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产业活动与地理环境</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考查土豆种植的区位因素。</w:t>
      </w:r>
      <w:r w:rsidRPr="00225144">
        <w:rPr>
          <w:rFonts w:ascii="Times New Roman" w:eastAsia="宋体" w:hAnsi="宋体"/>
          <w:sz w:val="24"/>
        </w:rPr>
        <w:t>10</w:t>
      </w:r>
      <w:r w:rsidRPr="00225144">
        <w:rPr>
          <w:rFonts w:ascii="Times New Roman" w:eastAsia="仿宋" w:hAnsi="仿宋"/>
          <w:sz w:val="24"/>
        </w:rPr>
        <w:t>月中旬去广东租地种植土豆</w:t>
      </w:r>
      <w:r w:rsidRPr="00225144">
        <w:rPr>
          <w:rFonts w:ascii="Times New Roman" w:eastAsia="宋体" w:hAnsi="宋体"/>
          <w:sz w:val="24"/>
        </w:rPr>
        <w:t>,</w:t>
      </w:r>
      <w:r w:rsidRPr="00225144">
        <w:rPr>
          <w:rFonts w:ascii="Times New Roman" w:eastAsia="仿宋" w:hAnsi="仿宋"/>
          <w:sz w:val="24"/>
        </w:rPr>
        <w:t>与黑龙江相比</w:t>
      </w:r>
      <w:r w:rsidRPr="00225144">
        <w:rPr>
          <w:rFonts w:ascii="Times New Roman" w:eastAsia="宋体" w:hAnsi="宋体"/>
          <w:sz w:val="24"/>
        </w:rPr>
        <w:t>,</w:t>
      </w:r>
      <w:r w:rsidRPr="00225144">
        <w:rPr>
          <w:rFonts w:ascii="Times New Roman" w:eastAsia="仿宋" w:hAnsi="仿宋"/>
          <w:sz w:val="24"/>
        </w:rPr>
        <w:t>广东热量条件适宜</w:t>
      </w:r>
      <w:r w:rsidRPr="00225144">
        <w:rPr>
          <w:rFonts w:ascii="Times New Roman" w:eastAsia="宋体" w:hAnsi="宋体"/>
          <w:sz w:val="24"/>
        </w:rPr>
        <w:t>,</w:t>
      </w:r>
      <w:r w:rsidRPr="00225144">
        <w:rPr>
          <w:rFonts w:ascii="Times New Roman" w:eastAsia="仿宋" w:hAnsi="仿宋"/>
          <w:sz w:val="24"/>
        </w:rPr>
        <w:t>体现了农业因时因地制宜的思想。故</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考查农业发展的意义。此时遂溪县农田为农闲土地</w:t>
      </w:r>
      <w:r w:rsidRPr="00225144">
        <w:rPr>
          <w:rFonts w:ascii="Times New Roman" w:eastAsia="宋体" w:hAnsi="宋体"/>
          <w:sz w:val="24"/>
        </w:rPr>
        <w:t>,</w:t>
      </w:r>
      <w:r w:rsidRPr="00225144">
        <w:rPr>
          <w:rFonts w:ascii="Times New Roman" w:eastAsia="仿宋" w:hAnsi="仿宋"/>
          <w:sz w:val="24"/>
        </w:rPr>
        <w:t>承接土豆种植能够充分地利用土地资源</w:t>
      </w:r>
      <w:r w:rsidRPr="00225144">
        <w:rPr>
          <w:rFonts w:ascii="Times New Roman" w:eastAsia="宋体" w:hAnsi="宋体"/>
          <w:sz w:val="24"/>
        </w:rPr>
        <w:t>,</w:t>
      </w:r>
      <w:r w:rsidRPr="00225144">
        <w:rPr>
          <w:rFonts w:ascii="Times New Roman" w:eastAsia="仿宋" w:hAnsi="仿宋"/>
          <w:sz w:val="24"/>
        </w:rPr>
        <w:t>发挥土地经济潜力。故</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考查农业对区域的影响。农民充分利用北方农闲时间南下种植土豆</w:t>
      </w:r>
      <w:r w:rsidRPr="00225144">
        <w:rPr>
          <w:rFonts w:ascii="Times New Roman" w:eastAsia="宋体" w:hAnsi="宋体"/>
          <w:sz w:val="24"/>
        </w:rPr>
        <w:t>,</w:t>
      </w:r>
      <w:r w:rsidRPr="00225144">
        <w:rPr>
          <w:rFonts w:ascii="Times New Roman" w:eastAsia="仿宋" w:hAnsi="仿宋"/>
          <w:sz w:val="24"/>
        </w:rPr>
        <w:t>提高了农民总体的劳动生产率。故</w:t>
      </w:r>
      <w:r w:rsidRPr="00225144">
        <w:rPr>
          <w:rFonts w:ascii="Times New Roman" w:eastAsia="宋体" w:hAnsi="宋体"/>
          <w:sz w:val="24"/>
        </w:rPr>
        <w:t>D</w:t>
      </w:r>
      <w:r w:rsidRPr="00225144">
        <w:rPr>
          <w:rFonts w:ascii="Times New Roman" w:eastAsia="仿宋" w:hAnsi="仿宋"/>
          <w:sz w:val="24"/>
        </w:rPr>
        <w:t>项正确。</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结合材料可知</w:t>
      </w:r>
      <w:r w:rsidRPr="00225144">
        <w:rPr>
          <w:rFonts w:ascii="Times New Roman" w:eastAsia="宋体" w:hAnsi="宋体"/>
          <w:sz w:val="24"/>
        </w:rPr>
        <w:t>,</w:t>
      </w:r>
      <w:r w:rsidRPr="00225144">
        <w:rPr>
          <w:rFonts w:ascii="Times New Roman" w:eastAsia="仿宋" w:hAnsi="仿宋"/>
          <w:sz w:val="24"/>
        </w:rPr>
        <w:t>战略性新兴产业包含多种工业门类</w:t>
      </w:r>
      <w:r w:rsidRPr="00225144">
        <w:rPr>
          <w:rFonts w:ascii="Times New Roman" w:eastAsia="宋体" w:hAnsi="宋体"/>
          <w:sz w:val="24"/>
        </w:rPr>
        <w:t>,</w:t>
      </w:r>
      <w:r w:rsidRPr="00225144">
        <w:rPr>
          <w:rFonts w:ascii="Times New Roman" w:eastAsia="仿宋" w:hAnsi="仿宋"/>
          <w:sz w:val="24"/>
        </w:rPr>
        <w:t>在产业布局上更加灵活和复杂</w:t>
      </w:r>
      <w:r w:rsidRPr="00225144">
        <w:rPr>
          <w:rFonts w:ascii="Times New Roman" w:eastAsia="宋体" w:hAnsi="宋体"/>
          <w:sz w:val="24"/>
        </w:rPr>
        <w:t>,A</w:t>
      </w:r>
      <w:r w:rsidRPr="00225144">
        <w:rPr>
          <w:rFonts w:ascii="Times New Roman" w:eastAsia="仿宋" w:hAnsi="仿宋"/>
          <w:sz w:val="24"/>
        </w:rPr>
        <w:t>项正确。战略性新兴产业对于运输时效性的要求不高</w:t>
      </w:r>
      <w:r w:rsidRPr="00225144">
        <w:rPr>
          <w:rFonts w:ascii="Times New Roman" w:eastAsia="宋体" w:hAnsi="宋体"/>
          <w:sz w:val="24"/>
        </w:rPr>
        <w:t>,</w:t>
      </w:r>
      <w:r w:rsidRPr="00225144">
        <w:rPr>
          <w:rFonts w:ascii="Times New Roman" w:eastAsia="仿宋" w:hAnsi="仿宋"/>
          <w:sz w:val="24"/>
        </w:rPr>
        <w:t>交通运输的作用并不明显</w:t>
      </w:r>
      <w:r w:rsidRPr="00225144">
        <w:rPr>
          <w:rFonts w:ascii="Times New Roman" w:eastAsia="宋体" w:hAnsi="宋体"/>
          <w:sz w:val="24"/>
        </w:rPr>
        <w:t>,B</w:t>
      </w:r>
      <w:r w:rsidRPr="00225144">
        <w:rPr>
          <w:rFonts w:ascii="Times New Roman" w:eastAsia="仿宋" w:hAnsi="仿宋"/>
          <w:sz w:val="24"/>
        </w:rPr>
        <w:t>项错误。战略性新兴产业具有较高的科技含量和技术门槛</w:t>
      </w:r>
      <w:r w:rsidRPr="00225144">
        <w:rPr>
          <w:rFonts w:ascii="Times New Roman" w:eastAsia="宋体" w:hAnsi="宋体"/>
          <w:sz w:val="24"/>
        </w:rPr>
        <w:t>,</w:t>
      </w:r>
      <w:r w:rsidRPr="00225144">
        <w:rPr>
          <w:rFonts w:ascii="Times New Roman" w:eastAsia="仿宋" w:hAnsi="仿宋"/>
          <w:sz w:val="24"/>
        </w:rPr>
        <w:t>对自然资源依赖较小</w:t>
      </w:r>
      <w:r w:rsidRPr="00225144">
        <w:rPr>
          <w:rFonts w:ascii="Times New Roman" w:eastAsia="宋体" w:hAnsi="宋体"/>
          <w:sz w:val="24"/>
        </w:rPr>
        <w:t>,C</w:t>
      </w:r>
      <w:r w:rsidRPr="00225144">
        <w:rPr>
          <w:rFonts w:ascii="Times New Roman" w:eastAsia="仿宋" w:hAnsi="仿宋"/>
          <w:sz w:val="24"/>
        </w:rPr>
        <w:t>项错误。战略性新兴产业的产品并非完全面向大众消费者</w:t>
      </w:r>
      <w:r w:rsidRPr="00225144">
        <w:rPr>
          <w:rFonts w:ascii="Times New Roman" w:eastAsia="宋体" w:hAnsi="宋体"/>
          <w:sz w:val="24"/>
        </w:rPr>
        <w:t>,</w:t>
      </w:r>
      <w:r w:rsidRPr="00225144">
        <w:rPr>
          <w:rFonts w:ascii="Times New Roman" w:eastAsia="仿宋" w:hAnsi="仿宋"/>
          <w:sz w:val="24"/>
        </w:rPr>
        <w:t>故无需布局在市场广阔的地方</w:t>
      </w:r>
      <w:r w:rsidRPr="00225144">
        <w:rPr>
          <w:rFonts w:ascii="Times New Roman" w:eastAsia="宋体" w:hAnsi="宋体"/>
          <w:sz w:val="24"/>
        </w:rPr>
        <w:t>,D</w:t>
      </w:r>
      <w:r w:rsidRPr="00225144">
        <w:rPr>
          <w:rFonts w:ascii="Times New Roman" w:eastAsia="仿宋" w:hAnsi="仿宋"/>
          <w:sz w:val="24"/>
        </w:rPr>
        <w:t>项错误。故选</w:t>
      </w:r>
      <w:r w:rsidRPr="00225144">
        <w:rPr>
          <w:rFonts w:ascii="Times New Roman" w:eastAsia="宋体" w:hAnsi="宋体"/>
          <w:sz w:val="24"/>
        </w:rPr>
        <w:t>A</w:t>
      </w:r>
      <w:r w:rsidRPr="00225144">
        <w:rPr>
          <w:rFonts w:ascii="Times New Roman" w:eastAsia="仿宋" w:hAnsi="仿宋"/>
          <w:sz w:val="24"/>
        </w:rPr>
        <w:t>项。第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结合所学知识可知</w:t>
      </w:r>
      <w:r w:rsidRPr="00225144">
        <w:rPr>
          <w:rFonts w:ascii="Times New Roman" w:eastAsia="宋体" w:hAnsi="宋体"/>
          <w:sz w:val="24"/>
        </w:rPr>
        <w:t>,</w:t>
      </w:r>
      <w:r w:rsidRPr="00225144">
        <w:rPr>
          <w:rFonts w:ascii="Times New Roman" w:eastAsia="仿宋" w:hAnsi="仿宋"/>
          <w:sz w:val="24"/>
        </w:rPr>
        <w:t>培育战略性新兴产业需要政府投入大量资金及政策支持</w:t>
      </w:r>
      <w:r w:rsidRPr="00225144">
        <w:rPr>
          <w:rFonts w:ascii="Times New Roman" w:eastAsia="宋体" w:hAnsi="宋体"/>
          <w:sz w:val="24"/>
        </w:rPr>
        <w:t>,</w:t>
      </w:r>
      <w:r w:rsidRPr="00225144">
        <w:rPr>
          <w:rFonts w:ascii="Times New Roman" w:eastAsia="仿宋" w:hAnsi="仿宋"/>
          <w:sz w:val="24"/>
        </w:rPr>
        <w:t>而战略性新兴产业的培育有利于促进科技创新及产业升级</w:t>
      </w:r>
      <w:r w:rsidRPr="00225144">
        <w:rPr>
          <w:rFonts w:ascii="Times New Roman" w:eastAsia="宋体" w:hAnsi="宋体"/>
          <w:sz w:val="24"/>
        </w:rPr>
        <w:t>,</w:t>
      </w:r>
      <w:r w:rsidRPr="00225144">
        <w:rPr>
          <w:rFonts w:ascii="Times New Roman" w:eastAsia="仿宋" w:hAnsi="仿宋"/>
          <w:sz w:val="24"/>
        </w:rPr>
        <w:t>提升我国产品竞争力</w:t>
      </w:r>
      <w:r w:rsidRPr="00225144">
        <w:rPr>
          <w:rFonts w:ascii="Times New Roman" w:eastAsia="宋体" w:hAnsi="宋体"/>
          <w:sz w:val="24"/>
        </w:rPr>
        <w:t>,</w:t>
      </w:r>
      <w:r w:rsidRPr="00225144">
        <w:rPr>
          <w:rFonts w:ascii="Times New Roman" w:eastAsia="仿宋" w:hAnsi="仿宋"/>
          <w:sz w:val="24"/>
        </w:rPr>
        <w:t>进而拉动出口增长。综上所述</w:t>
      </w:r>
      <w:r w:rsidRPr="00225144">
        <w:rPr>
          <w:rFonts w:ascii="Times New Roman" w:eastAsia="宋体" w:hAnsi="宋体"/>
          <w:sz w:val="24"/>
        </w:rPr>
        <w:t>,</w:t>
      </w:r>
      <w:r w:rsidRPr="00225144">
        <w:rPr>
          <w:rFonts w:ascii="宋体" w:eastAsia="宋体" w:hAnsi="宋体" w:cs="宋体" w:hint="eastAsia"/>
          <w:sz w:val="24"/>
        </w:rPr>
        <w:t>①②</w:t>
      </w:r>
      <w:r w:rsidRPr="00225144">
        <w:rPr>
          <w:rFonts w:ascii="Times New Roman" w:eastAsia="仿宋" w:hAnsi="仿宋"/>
          <w:sz w:val="24"/>
        </w:rPr>
        <w:t>错误</w:t>
      </w:r>
      <w:r w:rsidRPr="00225144">
        <w:rPr>
          <w:rFonts w:ascii="Times New Roman" w:eastAsia="宋体" w:hAnsi="宋体"/>
          <w:sz w:val="24"/>
        </w:rPr>
        <w:t>,</w:t>
      </w:r>
      <w:r w:rsidRPr="00225144">
        <w:rPr>
          <w:rFonts w:ascii="宋体" w:eastAsia="宋体" w:hAnsi="宋体" w:cs="宋体" w:hint="eastAsia"/>
          <w:sz w:val="24"/>
        </w:rPr>
        <w:t>③④</w:t>
      </w:r>
      <w:r w:rsidRPr="00225144">
        <w:rPr>
          <w:rFonts w:ascii="Times New Roman" w:eastAsia="仿宋" w:hAnsi="仿宋"/>
          <w:sz w:val="24"/>
        </w:rPr>
        <w:t>正确。故选</w:t>
      </w:r>
      <w:r w:rsidRPr="00225144">
        <w:rPr>
          <w:rFonts w:ascii="Times New Roman" w:eastAsia="宋体" w:hAnsi="宋体"/>
          <w:sz w:val="24"/>
        </w:rPr>
        <w:t>C</w:t>
      </w:r>
      <w:r w:rsidRPr="00225144">
        <w:rPr>
          <w:rFonts w:ascii="Times New Roman" w:eastAsia="仿宋" w:hAnsi="仿宋"/>
          <w:sz w:val="24"/>
        </w:rPr>
        <w:t>项。</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直播带货模式是在已有的网络平台上进行的</w:t>
      </w:r>
      <w:r w:rsidRPr="00225144">
        <w:rPr>
          <w:rFonts w:ascii="Times New Roman" w:eastAsia="宋体" w:hAnsi="宋体"/>
          <w:sz w:val="24"/>
        </w:rPr>
        <w:t>,</w:t>
      </w:r>
      <w:r w:rsidRPr="00225144">
        <w:rPr>
          <w:rFonts w:ascii="Times New Roman" w:eastAsia="仿宋" w:hAnsi="仿宋"/>
          <w:sz w:val="24"/>
        </w:rPr>
        <w:t>所以不会最先直接影响到手机软件开发。直播带货的销售模式需要卖方通过物流将产品送到买方手中</w:t>
      </w:r>
      <w:r w:rsidRPr="00225144">
        <w:rPr>
          <w:rFonts w:ascii="Times New Roman" w:eastAsia="宋体" w:hAnsi="宋体"/>
          <w:sz w:val="24"/>
        </w:rPr>
        <w:t>,</w:t>
      </w:r>
      <w:r w:rsidRPr="00225144">
        <w:rPr>
          <w:rFonts w:ascii="Times New Roman" w:eastAsia="仿宋" w:hAnsi="仿宋"/>
          <w:sz w:val="24"/>
        </w:rPr>
        <w:t>所以此种销售模式最先直接影响到物流业。该售卖模式对零售业与制造业产生的影响是在这种新的销售方式完成后才产生的</w:t>
      </w:r>
      <w:r w:rsidRPr="00225144">
        <w:rPr>
          <w:rFonts w:ascii="Times New Roman" w:eastAsia="宋体" w:hAnsi="宋体"/>
          <w:sz w:val="24"/>
        </w:rPr>
        <w:t>,</w:t>
      </w:r>
      <w:r w:rsidRPr="00225144">
        <w:rPr>
          <w:rFonts w:ascii="Times New Roman" w:eastAsia="仿宋" w:hAnsi="仿宋"/>
          <w:sz w:val="24"/>
        </w:rPr>
        <w:t>并不是最先直接影响。第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线上直播销售对产品的质量保障影响不大</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错误。线上直播销售降低的是产品的交易成本</w:t>
      </w:r>
      <w:r w:rsidRPr="00225144">
        <w:rPr>
          <w:rFonts w:ascii="Times New Roman" w:eastAsia="宋体" w:hAnsi="宋体"/>
          <w:sz w:val="24"/>
        </w:rPr>
        <w:t>,</w:t>
      </w:r>
      <w:r w:rsidRPr="00225144">
        <w:rPr>
          <w:rFonts w:ascii="Times New Roman" w:eastAsia="仿宋" w:hAnsi="仿宋"/>
          <w:sz w:val="24"/>
        </w:rPr>
        <w:t>而对其生产成本无影响</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错误。线上直播销售使生产地与市场之间的联系更加紧密</w:t>
      </w:r>
      <w:r w:rsidRPr="00225144">
        <w:rPr>
          <w:rFonts w:ascii="Times New Roman" w:eastAsia="宋体" w:hAnsi="宋体"/>
          <w:sz w:val="24"/>
        </w:rPr>
        <w:t>,</w:t>
      </w:r>
      <w:r w:rsidRPr="00225144">
        <w:rPr>
          <w:rFonts w:ascii="Times New Roman" w:eastAsia="仿宋" w:hAnsi="仿宋"/>
          <w:sz w:val="24"/>
        </w:rPr>
        <w:t>增强了生产地与销售地之间的联系</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正确。线上直播销售扩大了农产品的销售渠道</w:t>
      </w:r>
      <w:r w:rsidRPr="00225144">
        <w:rPr>
          <w:rFonts w:ascii="Times New Roman" w:eastAsia="宋体" w:hAnsi="宋体"/>
          <w:sz w:val="24"/>
        </w:rPr>
        <w:t>,</w:t>
      </w:r>
      <w:r w:rsidRPr="00225144">
        <w:rPr>
          <w:rFonts w:ascii="Times New Roman" w:eastAsia="仿宋" w:hAnsi="仿宋"/>
          <w:sz w:val="24"/>
        </w:rPr>
        <w:t>增加了销售量</w:t>
      </w:r>
      <w:r w:rsidRPr="00225144">
        <w:rPr>
          <w:rFonts w:ascii="Times New Roman" w:eastAsia="宋体" w:hAnsi="宋体"/>
          <w:sz w:val="24"/>
        </w:rPr>
        <w:t>,</w:t>
      </w:r>
      <w:r w:rsidRPr="00225144">
        <w:rPr>
          <w:rFonts w:ascii="Times New Roman" w:eastAsia="仿宋" w:hAnsi="仿宋"/>
          <w:sz w:val="24"/>
        </w:rPr>
        <w:t>提高了农产品的商品率</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正确。故选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直播带货</w:t>
      </w:r>
      <w:r w:rsidRPr="00225144">
        <w:rPr>
          <w:rFonts w:ascii="Times New Roman" w:eastAsia="宋体" w:hAnsi="Times New Roman" w:cs="Times New Roman"/>
          <w:sz w:val="24"/>
        </w:rPr>
        <w:t>”</w:t>
      </w:r>
      <w:r w:rsidRPr="00225144">
        <w:rPr>
          <w:rFonts w:ascii="Times New Roman" w:eastAsia="仿宋" w:hAnsi="仿宋"/>
          <w:sz w:val="24"/>
        </w:rPr>
        <w:t>需要强大的物流系统作为支撑</w:t>
      </w:r>
      <w:r w:rsidRPr="00225144">
        <w:rPr>
          <w:rFonts w:ascii="Times New Roman" w:eastAsia="宋体" w:hAnsi="宋体"/>
          <w:sz w:val="24"/>
        </w:rPr>
        <w:t>,</w:t>
      </w:r>
      <w:r w:rsidRPr="00225144">
        <w:rPr>
          <w:rFonts w:ascii="Times New Roman" w:eastAsia="仿宋" w:hAnsi="仿宋"/>
          <w:sz w:val="24"/>
        </w:rPr>
        <w:t>我国人口规模大</w:t>
      </w:r>
      <w:r w:rsidRPr="00225144">
        <w:rPr>
          <w:rFonts w:ascii="Times New Roman" w:eastAsia="宋体" w:hAnsi="宋体"/>
          <w:sz w:val="24"/>
        </w:rPr>
        <w:t>,</w:t>
      </w:r>
      <w:r w:rsidRPr="00225144">
        <w:rPr>
          <w:rFonts w:ascii="Times New Roman" w:eastAsia="仿宋" w:hAnsi="仿宋"/>
          <w:sz w:val="24"/>
        </w:rPr>
        <w:t>市场广阔</w:t>
      </w:r>
      <w:r w:rsidRPr="00225144">
        <w:rPr>
          <w:rFonts w:ascii="Times New Roman" w:eastAsia="宋体" w:hAnsi="宋体"/>
          <w:sz w:val="24"/>
        </w:rPr>
        <w:t>,</w:t>
      </w:r>
      <w:r w:rsidRPr="00225144">
        <w:rPr>
          <w:rFonts w:ascii="Times New Roman" w:eastAsia="仿宋" w:hAnsi="仿宋"/>
          <w:sz w:val="24"/>
        </w:rPr>
        <w:t>相对于日本经济发展水平低</w:t>
      </w:r>
      <w:r w:rsidRPr="00225144">
        <w:rPr>
          <w:rFonts w:ascii="Times New Roman" w:eastAsia="宋体" w:hAnsi="宋体"/>
          <w:sz w:val="24"/>
        </w:rPr>
        <w:t>,</w:t>
      </w:r>
      <w:r w:rsidRPr="00225144">
        <w:rPr>
          <w:rFonts w:ascii="Times New Roman" w:eastAsia="仿宋" w:hAnsi="仿宋"/>
          <w:sz w:val="24"/>
        </w:rPr>
        <w:t>劳动力价格低</w:t>
      </w:r>
      <w:r w:rsidRPr="00225144">
        <w:rPr>
          <w:rFonts w:ascii="Times New Roman" w:eastAsia="宋体" w:hAnsi="宋体"/>
          <w:sz w:val="24"/>
        </w:rPr>
        <w:t>,</w:t>
      </w:r>
      <w:r w:rsidRPr="00225144">
        <w:rPr>
          <w:rFonts w:ascii="Times New Roman" w:eastAsia="仿宋" w:hAnsi="仿宋"/>
          <w:sz w:val="24"/>
        </w:rPr>
        <w:t>使得我国发展有覆盖全国且价格低廉的物流系统。而日本劳动力价格高</w:t>
      </w:r>
      <w:r w:rsidRPr="00225144">
        <w:rPr>
          <w:rFonts w:ascii="Times New Roman" w:eastAsia="宋体" w:hAnsi="宋体"/>
          <w:sz w:val="24"/>
        </w:rPr>
        <w:t>,</w:t>
      </w:r>
      <w:r w:rsidRPr="00225144">
        <w:rPr>
          <w:rFonts w:ascii="Times New Roman" w:eastAsia="仿宋" w:hAnsi="仿宋"/>
          <w:sz w:val="24"/>
        </w:rPr>
        <w:t>市场规模有限</w:t>
      </w:r>
      <w:r w:rsidRPr="00225144">
        <w:rPr>
          <w:rFonts w:ascii="Times New Roman" w:eastAsia="宋体" w:hAnsi="宋体"/>
          <w:sz w:val="24"/>
        </w:rPr>
        <w:t>,</w:t>
      </w:r>
      <w:r w:rsidRPr="00225144">
        <w:rPr>
          <w:rFonts w:ascii="Times New Roman" w:eastAsia="仿宋" w:hAnsi="仿宋"/>
          <w:sz w:val="24"/>
        </w:rPr>
        <w:t>快递行业的运营成本高。实体零售体系完善是影响日本</w:t>
      </w:r>
      <w:r w:rsidRPr="00225144">
        <w:rPr>
          <w:rFonts w:ascii="Times New Roman" w:eastAsia="宋体" w:hAnsi="Times New Roman" w:cs="Times New Roman"/>
          <w:sz w:val="24"/>
        </w:rPr>
        <w:t>“</w:t>
      </w:r>
      <w:r w:rsidRPr="00225144">
        <w:rPr>
          <w:rFonts w:ascii="Times New Roman" w:eastAsia="仿宋" w:hAnsi="仿宋"/>
          <w:sz w:val="24"/>
        </w:rPr>
        <w:t>直播带货</w:t>
      </w:r>
      <w:r w:rsidRPr="00225144">
        <w:rPr>
          <w:rFonts w:ascii="Times New Roman" w:eastAsia="宋体" w:hAnsi="Times New Roman" w:cs="Times New Roman"/>
          <w:sz w:val="24"/>
        </w:rPr>
        <w:t>”</w:t>
      </w:r>
      <w:r w:rsidRPr="00225144">
        <w:rPr>
          <w:rFonts w:ascii="Times New Roman" w:eastAsia="仿宋" w:hAnsi="仿宋"/>
          <w:sz w:val="24"/>
        </w:rPr>
        <w:t>发展的一个原因</w:t>
      </w:r>
      <w:r w:rsidRPr="00225144">
        <w:rPr>
          <w:rFonts w:ascii="Times New Roman" w:eastAsia="宋体" w:hAnsi="宋体"/>
          <w:sz w:val="24"/>
        </w:rPr>
        <w:t>,</w:t>
      </w:r>
      <w:r w:rsidRPr="00225144">
        <w:rPr>
          <w:rFonts w:ascii="Times New Roman" w:eastAsia="仿宋" w:hAnsi="仿宋"/>
          <w:sz w:val="24"/>
        </w:rPr>
        <w:t>但并不是主要原因。品牌众多</w:t>
      </w:r>
      <w:r w:rsidRPr="00225144">
        <w:rPr>
          <w:rFonts w:ascii="Times New Roman" w:eastAsia="宋体" w:hAnsi="宋体"/>
          <w:sz w:val="24"/>
        </w:rPr>
        <w:t>,</w:t>
      </w:r>
      <w:r w:rsidRPr="00225144">
        <w:rPr>
          <w:rFonts w:ascii="Times New Roman" w:eastAsia="仿宋" w:hAnsi="仿宋"/>
          <w:sz w:val="24"/>
        </w:rPr>
        <w:t>质量过硬不会阻挡其</w:t>
      </w:r>
      <w:r w:rsidRPr="00225144">
        <w:rPr>
          <w:rFonts w:ascii="Times New Roman" w:eastAsia="宋体" w:hAnsi="Times New Roman" w:cs="Times New Roman"/>
          <w:sz w:val="24"/>
        </w:rPr>
        <w:t>“</w:t>
      </w:r>
      <w:r w:rsidRPr="00225144">
        <w:rPr>
          <w:rFonts w:ascii="Times New Roman" w:eastAsia="仿宋" w:hAnsi="仿宋"/>
          <w:sz w:val="24"/>
        </w:rPr>
        <w:t>直播带货</w:t>
      </w:r>
      <w:r w:rsidRPr="00225144">
        <w:rPr>
          <w:rFonts w:ascii="Times New Roman" w:eastAsia="宋体" w:hAnsi="Times New Roman" w:cs="Times New Roman"/>
          <w:sz w:val="24"/>
        </w:rPr>
        <w:t>”</w:t>
      </w:r>
      <w:r w:rsidRPr="00225144">
        <w:rPr>
          <w:rFonts w:ascii="Times New Roman" w:eastAsia="仿宋" w:hAnsi="仿宋"/>
          <w:sz w:val="24"/>
        </w:rPr>
        <w:t>的发展</w:t>
      </w:r>
      <w:r w:rsidRPr="00225144">
        <w:rPr>
          <w:rFonts w:ascii="Times New Roman" w:eastAsia="宋体" w:hAnsi="宋体"/>
          <w:sz w:val="24"/>
        </w:rPr>
        <w:t>,</w:t>
      </w:r>
      <w:r w:rsidRPr="00225144">
        <w:rPr>
          <w:rFonts w:ascii="Times New Roman" w:eastAsia="仿宋" w:hAnsi="仿宋"/>
          <w:sz w:val="24"/>
        </w:rPr>
        <w:t>反而会起到促进作用。日本服务意识较高。</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产业</w:t>
      </w:r>
      <w:r w:rsidRPr="00225144">
        <w:rPr>
          <w:rFonts w:ascii="Times New Roman" w:eastAsia="宋体" w:hAnsi="宋体"/>
          <w:sz w:val="24"/>
        </w:rPr>
        <w:t>A</w:t>
      </w:r>
      <w:r w:rsidRPr="00225144">
        <w:rPr>
          <w:rFonts w:ascii="Times New Roman" w:eastAsia="仿宋" w:hAnsi="仿宋"/>
          <w:sz w:val="24"/>
        </w:rPr>
        <w:t>在相同环节下附加值较低</w:t>
      </w:r>
      <w:r w:rsidRPr="00225144">
        <w:rPr>
          <w:rFonts w:ascii="Times New Roman" w:eastAsia="宋体" w:hAnsi="宋体"/>
          <w:sz w:val="24"/>
        </w:rPr>
        <w:t>,</w:t>
      </w:r>
      <w:r w:rsidRPr="00225144">
        <w:rPr>
          <w:rFonts w:ascii="Times New Roman" w:eastAsia="仿宋" w:hAnsi="仿宋"/>
          <w:sz w:val="24"/>
        </w:rPr>
        <w:t>出现时间一般较早</w:t>
      </w:r>
      <w:r w:rsidRPr="00225144">
        <w:rPr>
          <w:rFonts w:ascii="Times New Roman" w:eastAsia="宋体" w:hAnsi="宋体"/>
          <w:sz w:val="24"/>
        </w:rPr>
        <w:t>;</w:t>
      </w:r>
      <w:r w:rsidRPr="00225144">
        <w:rPr>
          <w:rFonts w:ascii="Times New Roman" w:eastAsia="仿宋" w:hAnsi="仿宋"/>
          <w:sz w:val="24"/>
        </w:rPr>
        <w:t>产业</w:t>
      </w:r>
      <w:r w:rsidRPr="00225144">
        <w:rPr>
          <w:rFonts w:ascii="Times New Roman" w:eastAsia="宋体" w:hAnsi="宋体"/>
          <w:sz w:val="24"/>
        </w:rPr>
        <w:t>A</w:t>
      </w:r>
      <w:r w:rsidRPr="00225144">
        <w:rPr>
          <w:rFonts w:ascii="Times New Roman" w:eastAsia="仿宋" w:hAnsi="仿宋"/>
          <w:sz w:val="24"/>
        </w:rPr>
        <w:t>先出现产业转移现象</w:t>
      </w:r>
      <w:r w:rsidRPr="00225144">
        <w:rPr>
          <w:rFonts w:ascii="Times New Roman" w:eastAsia="宋体" w:hAnsi="宋体"/>
          <w:sz w:val="24"/>
        </w:rPr>
        <w:t>;</w:t>
      </w:r>
      <w:r w:rsidRPr="00225144">
        <w:rPr>
          <w:rFonts w:ascii="Times New Roman" w:eastAsia="仿宋" w:hAnsi="仿宋"/>
          <w:sz w:val="24"/>
        </w:rPr>
        <w:t>发达国家首先转出产业</w:t>
      </w:r>
      <w:r w:rsidRPr="00225144">
        <w:rPr>
          <w:rFonts w:ascii="Times New Roman" w:eastAsia="宋体" w:hAnsi="宋体"/>
          <w:sz w:val="24"/>
        </w:rPr>
        <w:t>A</w:t>
      </w:r>
      <w:r w:rsidRPr="00225144">
        <w:rPr>
          <w:rFonts w:ascii="Times New Roman" w:eastAsia="仿宋" w:hAnsi="仿宋"/>
          <w:sz w:val="24"/>
        </w:rPr>
        <w:t>这种产业类型</w:t>
      </w:r>
      <w:r w:rsidRPr="00225144">
        <w:rPr>
          <w:rFonts w:ascii="Times New Roman" w:eastAsia="宋体" w:hAnsi="宋体"/>
          <w:sz w:val="24"/>
        </w:rPr>
        <w:t>;</w:t>
      </w:r>
      <w:r w:rsidRPr="00225144">
        <w:rPr>
          <w:rFonts w:ascii="Times New Roman" w:eastAsia="仿宋" w:hAnsi="仿宋"/>
          <w:sz w:val="24"/>
        </w:rPr>
        <w:t>发展中国家初期一般处在两类产业的加工制造环节</w:t>
      </w:r>
      <w:r w:rsidRPr="00225144">
        <w:rPr>
          <w:rFonts w:ascii="Times New Roman" w:eastAsia="宋体" w:hAnsi="宋体"/>
          <w:sz w:val="24"/>
        </w:rPr>
        <w:t>,</w:t>
      </w:r>
      <w:r w:rsidRPr="00225144">
        <w:rPr>
          <w:rFonts w:ascii="Times New Roman" w:eastAsia="仿宋" w:hAnsi="仿宋"/>
          <w:sz w:val="24"/>
        </w:rPr>
        <w:t>后期向上、下游产业延伸。第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实力不强的中小企业缺少资金、技术</w:t>
      </w:r>
      <w:r w:rsidRPr="00225144">
        <w:rPr>
          <w:rFonts w:ascii="Times New Roman" w:eastAsia="宋体" w:hAnsi="宋体"/>
          <w:sz w:val="24"/>
        </w:rPr>
        <w:t>,</w:t>
      </w:r>
      <w:r w:rsidRPr="00225144">
        <w:rPr>
          <w:rFonts w:ascii="Times New Roman" w:eastAsia="仿宋" w:hAnsi="仿宋"/>
          <w:sz w:val="24"/>
        </w:rPr>
        <w:t>不能进行产品升级、功能升级、跨行业升级</w:t>
      </w:r>
      <w:r w:rsidRPr="00225144">
        <w:rPr>
          <w:rFonts w:ascii="Times New Roman" w:eastAsia="宋体" w:hAnsi="宋体"/>
          <w:sz w:val="24"/>
        </w:rPr>
        <w:t>,</w:t>
      </w:r>
      <w:r w:rsidRPr="00225144">
        <w:rPr>
          <w:rFonts w:ascii="Times New Roman" w:eastAsia="仿宋" w:hAnsi="仿宋"/>
          <w:sz w:val="24"/>
        </w:rPr>
        <w:t>只有进行工艺升级</w:t>
      </w:r>
      <w:r w:rsidRPr="00225144">
        <w:rPr>
          <w:rFonts w:ascii="Times New Roman" w:eastAsia="宋体" w:hAnsi="宋体"/>
          <w:sz w:val="24"/>
        </w:rPr>
        <w:t>,</w:t>
      </w:r>
      <w:r w:rsidRPr="00225144">
        <w:rPr>
          <w:rFonts w:ascii="Times New Roman" w:eastAsia="仿宋" w:hAnsi="仿宋"/>
          <w:sz w:val="24"/>
        </w:rPr>
        <w:t>才能更好地发展。</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湖南省</w:t>
      </w:r>
      <w:r w:rsidRPr="00225144">
        <w:rPr>
          <w:rFonts w:ascii="Times New Roman" w:eastAsia="宋体" w:hAnsi="宋体"/>
          <w:sz w:val="24"/>
        </w:rPr>
        <w:t>:</w:t>
      </w:r>
      <w:r w:rsidRPr="00225144">
        <w:rPr>
          <w:rFonts w:ascii="Times New Roman" w:eastAsia="宋体" w:hAnsi="宋体"/>
          <w:sz w:val="24"/>
        </w:rPr>
        <w:t>水稻科研力量雄厚</w:t>
      </w:r>
      <w:r w:rsidRPr="00225144">
        <w:rPr>
          <w:rFonts w:ascii="Times New Roman" w:eastAsia="宋体" w:hAnsi="宋体"/>
          <w:sz w:val="24"/>
        </w:rPr>
        <w:t>;</w:t>
      </w:r>
      <w:r w:rsidRPr="00225144">
        <w:rPr>
          <w:rFonts w:ascii="Times New Roman" w:eastAsia="宋体" w:hAnsi="宋体"/>
          <w:sz w:val="24"/>
        </w:rPr>
        <w:t>地域范围广</w:t>
      </w:r>
      <w:r w:rsidRPr="00225144">
        <w:rPr>
          <w:rFonts w:ascii="Times New Roman" w:eastAsia="宋体" w:hAnsi="宋体"/>
          <w:sz w:val="24"/>
        </w:rPr>
        <w:t>,</w:t>
      </w:r>
      <w:r w:rsidRPr="00225144">
        <w:rPr>
          <w:rFonts w:ascii="Times New Roman" w:eastAsia="宋体" w:hAnsi="宋体"/>
          <w:sz w:val="24"/>
        </w:rPr>
        <w:t>水稻播种面积大</w:t>
      </w:r>
      <w:r w:rsidRPr="00225144">
        <w:rPr>
          <w:rFonts w:ascii="Times New Roman" w:eastAsia="宋体" w:hAnsi="宋体"/>
          <w:sz w:val="24"/>
        </w:rPr>
        <w:t>,</w:t>
      </w:r>
      <w:r w:rsidRPr="00225144">
        <w:rPr>
          <w:rFonts w:ascii="Times New Roman" w:eastAsia="宋体" w:hAnsi="宋体"/>
          <w:sz w:val="24"/>
        </w:rPr>
        <w:t>试验推广条件好。海南省</w:t>
      </w:r>
      <w:r w:rsidRPr="00225144">
        <w:rPr>
          <w:rFonts w:ascii="Times New Roman" w:eastAsia="宋体" w:hAnsi="宋体"/>
          <w:sz w:val="24"/>
        </w:rPr>
        <w:t>:</w:t>
      </w:r>
      <w:r w:rsidRPr="00225144">
        <w:rPr>
          <w:rFonts w:ascii="Times New Roman" w:eastAsia="宋体" w:hAnsi="宋体"/>
          <w:sz w:val="24"/>
        </w:rPr>
        <w:t>全年高温</w:t>
      </w:r>
      <w:r w:rsidRPr="00225144">
        <w:rPr>
          <w:rFonts w:ascii="Times New Roman" w:eastAsia="宋体" w:hAnsi="宋体"/>
          <w:sz w:val="24"/>
        </w:rPr>
        <w:t>,</w:t>
      </w:r>
      <w:r w:rsidRPr="00225144">
        <w:rPr>
          <w:rFonts w:ascii="Times New Roman" w:eastAsia="宋体" w:hAnsi="宋体"/>
          <w:sz w:val="24"/>
        </w:rPr>
        <w:t>热量条件好</w:t>
      </w:r>
      <w:r w:rsidRPr="00225144">
        <w:rPr>
          <w:rFonts w:ascii="Times New Roman" w:eastAsia="宋体" w:hAnsi="宋体"/>
          <w:sz w:val="24"/>
        </w:rPr>
        <w:t>(</w:t>
      </w:r>
      <w:r w:rsidRPr="00225144">
        <w:rPr>
          <w:rFonts w:ascii="Times New Roman" w:eastAsia="宋体" w:hAnsi="宋体"/>
          <w:sz w:val="24"/>
        </w:rPr>
        <w:t>生长期长</w:t>
      </w:r>
      <w:r w:rsidRPr="00225144">
        <w:rPr>
          <w:rFonts w:ascii="Times New Roman" w:eastAsia="宋体" w:hAnsi="宋体"/>
          <w:sz w:val="24"/>
        </w:rPr>
        <w:t>),</w:t>
      </w:r>
      <w:r w:rsidRPr="00225144">
        <w:rPr>
          <w:rFonts w:ascii="Times New Roman" w:eastAsia="宋体" w:hAnsi="宋体"/>
          <w:sz w:val="24"/>
        </w:rPr>
        <w:t>育种周期短</w:t>
      </w:r>
      <w:r w:rsidRPr="00225144">
        <w:rPr>
          <w:rFonts w:ascii="Times New Roman" w:eastAsia="宋体" w:hAnsi="宋体"/>
          <w:sz w:val="24"/>
        </w:rPr>
        <w:t>;</w:t>
      </w:r>
      <w:r w:rsidRPr="00225144">
        <w:rPr>
          <w:rFonts w:ascii="Times New Roman" w:eastAsia="宋体" w:hAnsi="宋体"/>
          <w:sz w:val="24"/>
        </w:rPr>
        <w:t>野生稻种丰富</w:t>
      </w:r>
      <w:r w:rsidRPr="00225144">
        <w:rPr>
          <w:rFonts w:ascii="Times New Roman" w:eastAsia="宋体" w:hAnsi="宋体"/>
          <w:sz w:val="24"/>
        </w:rPr>
        <w:t>;</w:t>
      </w:r>
      <w:r w:rsidRPr="00225144">
        <w:rPr>
          <w:rFonts w:ascii="Times New Roman" w:eastAsia="宋体" w:hAnsi="宋体"/>
          <w:sz w:val="24"/>
        </w:rPr>
        <w:t>环境质量好</w:t>
      </w:r>
      <w:r w:rsidRPr="00225144">
        <w:rPr>
          <w:rFonts w:ascii="Times New Roman" w:eastAsia="宋体" w:hAnsi="宋体"/>
          <w:sz w:val="24"/>
        </w:rPr>
        <w:t>,</w:t>
      </w:r>
      <w:r w:rsidRPr="00225144">
        <w:rPr>
          <w:rFonts w:ascii="Times New Roman" w:eastAsia="宋体" w:hAnsi="宋体"/>
          <w:sz w:val="24"/>
        </w:rPr>
        <w:t>育种试验的自然条件好。</w:t>
      </w:r>
    </w:p>
    <w:p w:rsidR="00F012E4" w:rsidRPr="00225144" w:rsidRDefault="00F012E4" w:rsidP="00F012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大部分地区水源不足</w:t>
      </w:r>
      <w:r w:rsidRPr="00225144">
        <w:rPr>
          <w:rFonts w:ascii="Times New Roman" w:eastAsia="宋体" w:hAnsi="宋体"/>
          <w:sz w:val="24"/>
        </w:rPr>
        <w:t>,</w:t>
      </w:r>
      <w:r w:rsidRPr="00225144">
        <w:rPr>
          <w:rFonts w:ascii="Times New Roman" w:eastAsia="宋体" w:hAnsi="宋体"/>
          <w:sz w:val="24"/>
        </w:rPr>
        <w:t>水利设施不完善</w:t>
      </w:r>
      <w:r w:rsidRPr="00225144">
        <w:rPr>
          <w:rFonts w:ascii="Times New Roman" w:eastAsia="宋体" w:hAnsi="宋体"/>
          <w:sz w:val="24"/>
        </w:rPr>
        <w:t>;</w:t>
      </w:r>
      <w:r w:rsidRPr="00225144">
        <w:rPr>
          <w:rFonts w:ascii="Times New Roman" w:eastAsia="宋体" w:hAnsi="宋体"/>
          <w:sz w:val="24"/>
        </w:rPr>
        <w:t>夏秋多台风</w:t>
      </w:r>
      <w:r w:rsidRPr="00225144">
        <w:rPr>
          <w:rFonts w:ascii="Times New Roman" w:eastAsia="宋体" w:hAnsi="宋体"/>
          <w:sz w:val="24"/>
        </w:rPr>
        <w:t>,</w:t>
      </w:r>
      <w:r w:rsidRPr="00225144">
        <w:rPr>
          <w:rFonts w:ascii="Times New Roman" w:eastAsia="宋体" w:hAnsi="宋体"/>
          <w:sz w:val="24"/>
        </w:rPr>
        <w:t>影响农民种两季稻或三季稻的积极性</w:t>
      </w:r>
      <w:r w:rsidRPr="00225144">
        <w:rPr>
          <w:rFonts w:ascii="Times New Roman" w:eastAsia="宋体" w:hAnsi="宋体"/>
          <w:sz w:val="24"/>
        </w:rPr>
        <w:t>,</w:t>
      </w:r>
      <w:r w:rsidRPr="00225144">
        <w:rPr>
          <w:rFonts w:ascii="Times New Roman" w:eastAsia="宋体" w:hAnsi="宋体"/>
          <w:sz w:val="24"/>
        </w:rPr>
        <w:t>一些地区除了种一季稻</w:t>
      </w:r>
      <w:r w:rsidRPr="00225144">
        <w:rPr>
          <w:rFonts w:ascii="Times New Roman" w:eastAsia="宋体" w:hAnsi="宋体"/>
          <w:sz w:val="24"/>
        </w:rPr>
        <w:t>,</w:t>
      </w:r>
      <w:r w:rsidRPr="00225144">
        <w:rPr>
          <w:rFonts w:ascii="Times New Roman" w:eastAsia="宋体" w:hAnsi="宋体"/>
          <w:sz w:val="24"/>
        </w:rPr>
        <w:t>其他时间种植附加值更高的经济作物。</w:t>
      </w:r>
    </w:p>
    <w:p w:rsidR="00F012E4" w:rsidRPr="00225144" w:rsidRDefault="00F012E4" w:rsidP="00F012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大部分地区水稻种植以</w:t>
      </w:r>
      <w:r w:rsidRPr="00225144">
        <w:rPr>
          <w:rFonts w:ascii="Times New Roman" w:eastAsia="宋体" w:hAnsi="Times New Roman" w:cs="Times New Roman"/>
          <w:sz w:val="24"/>
        </w:rPr>
        <w:t>“</w:t>
      </w:r>
      <w:r w:rsidRPr="00225144">
        <w:rPr>
          <w:rFonts w:ascii="Times New Roman" w:eastAsia="宋体" w:hAnsi="宋体"/>
          <w:sz w:val="24"/>
        </w:rPr>
        <w:t>一年一熟</w:t>
      </w:r>
      <w:r w:rsidRPr="00225144">
        <w:rPr>
          <w:rFonts w:ascii="Times New Roman" w:eastAsia="宋体" w:hAnsi="Times New Roman" w:cs="Times New Roman"/>
          <w:sz w:val="24"/>
        </w:rPr>
        <w:t>”</w:t>
      </w:r>
      <w:r w:rsidRPr="00225144">
        <w:rPr>
          <w:rFonts w:ascii="Times New Roman" w:eastAsia="宋体" w:hAnsi="宋体"/>
          <w:sz w:val="24"/>
        </w:rPr>
        <w:t>为主</w:t>
      </w:r>
      <w:r w:rsidRPr="00225144">
        <w:rPr>
          <w:rFonts w:ascii="Times New Roman" w:eastAsia="宋体" w:hAnsi="宋体"/>
          <w:sz w:val="24"/>
        </w:rPr>
        <w:t>;</w:t>
      </w:r>
      <w:r w:rsidRPr="00225144">
        <w:rPr>
          <w:rFonts w:ascii="Times New Roman" w:eastAsia="宋体" w:hAnsi="宋体"/>
          <w:sz w:val="24"/>
        </w:rPr>
        <w:t>蔬菜、瓜果等经济作物播种面积比例大</w:t>
      </w:r>
      <w:r w:rsidRPr="00225144">
        <w:rPr>
          <w:rFonts w:ascii="Times New Roman" w:eastAsia="宋体" w:hAnsi="宋体"/>
          <w:sz w:val="24"/>
        </w:rPr>
        <w:t>(</w:t>
      </w:r>
      <w:r w:rsidRPr="00225144">
        <w:rPr>
          <w:rFonts w:ascii="Times New Roman" w:eastAsia="宋体" w:hAnsi="宋体"/>
          <w:sz w:val="24"/>
        </w:rPr>
        <w:t>水稻播种面积比例较小</w:t>
      </w:r>
      <w:r w:rsidRPr="00225144">
        <w:rPr>
          <w:rFonts w:ascii="Times New Roman" w:eastAsia="宋体" w:hAnsi="宋体"/>
          <w:sz w:val="24"/>
        </w:rPr>
        <w:t>);</w:t>
      </w:r>
      <w:r w:rsidRPr="00225144">
        <w:rPr>
          <w:rFonts w:ascii="Times New Roman" w:eastAsia="宋体" w:hAnsi="宋体"/>
          <w:sz w:val="24"/>
        </w:rPr>
        <w:t>稻米的需求量大。</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海南和湖南在杂交水稻育种试验合作中的各自优势应从技术、育种条件等方面进行分析。对于湖南省来说</w:t>
      </w:r>
      <w:r w:rsidRPr="00225144">
        <w:rPr>
          <w:rFonts w:ascii="Times New Roman" w:eastAsia="宋体" w:hAnsi="宋体"/>
          <w:sz w:val="24"/>
        </w:rPr>
        <w:t>,</w:t>
      </w:r>
      <w:r w:rsidRPr="00225144">
        <w:rPr>
          <w:rFonts w:ascii="Times New Roman" w:eastAsia="仿宋" w:hAnsi="仿宋"/>
          <w:sz w:val="24"/>
        </w:rPr>
        <w:t>其水稻科研力量雄厚</w:t>
      </w:r>
      <w:r w:rsidRPr="00225144">
        <w:rPr>
          <w:rFonts w:ascii="Times New Roman" w:eastAsia="宋体" w:hAnsi="宋体"/>
          <w:sz w:val="24"/>
        </w:rPr>
        <w:t>;</w:t>
      </w:r>
      <w:r w:rsidRPr="00225144">
        <w:rPr>
          <w:rFonts w:ascii="Times New Roman" w:eastAsia="仿宋" w:hAnsi="仿宋"/>
          <w:sz w:val="24"/>
        </w:rPr>
        <w:t>根据所学知识和表格信息可知</w:t>
      </w:r>
      <w:r w:rsidRPr="00225144">
        <w:rPr>
          <w:rFonts w:ascii="Times New Roman" w:eastAsia="宋体" w:hAnsi="宋体"/>
          <w:sz w:val="24"/>
        </w:rPr>
        <w:t>,</w:t>
      </w:r>
      <w:r w:rsidRPr="00225144">
        <w:rPr>
          <w:rFonts w:ascii="Times New Roman" w:eastAsia="仿宋" w:hAnsi="仿宋"/>
          <w:sz w:val="24"/>
        </w:rPr>
        <w:t>与海南省相比</w:t>
      </w:r>
      <w:r w:rsidRPr="00225144">
        <w:rPr>
          <w:rFonts w:ascii="Times New Roman" w:eastAsia="宋体" w:hAnsi="宋体"/>
          <w:sz w:val="24"/>
        </w:rPr>
        <w:t>,</w:t>
      </w:r>
      <w:r w:rsidRPr="00225144">
        <w:rPr>
          <w:rFonts w:ascii="Times New Roman" w:eastAsia="仿宋" w:hAnsi="仿宋"/>
          <w:sz w:val="24"/>
        </w:rPr>
        <w:t>湖南省地域范围广</w:t>
      </w:r>
      <w:r w:rsidRPr="00225144">
        <w:rPr>
          <w:rFonts w:ascii="Times New Roman" w:eastAsia="宋体" w:hAnsi="宋体"/>
          <w:sz w:val="24"/>
        </w:rPr>
        <w:t>,</w:t>
      </w:r>
      <w:r w:rsidRPr="00225144">
        <w:rPr>
          <w:rFonts w:ascii="Times New Roman" w:eastAsia="仿宋" w:hAnsi="仿宋"/>
          <w:sz w:val="24"/>
        </w:rPr>
        <w:t>水稻播种面积大</w:t>
      </w:r>
      <w:r w:rsidRPr="00225144">
        <w:rPr>
          <w:rFonts w:ascii="Times New Roman" w:eastAsia="宋体" w:hAnsi="宋体"/>
          <w:sz w:val="24"/>
        </w:rPr>
        <w:t>,</w:t>
      </w:r>
      <w:r w:rsidRPr="00225144">
        <w:rPr>
          <w:rFonts w:ascii="Times New Roman" w:eastAsia="仿宋" w:hAnsi="仿宋"/>
          <w:sz w:val="24"/>
        </w:rPr>
        <w:t>因此湖南省的育种试验推广条件优于海南省。对于海南省来说</w:t>
      </w:r>
      <w:r w:rsidRPr="00225144">
        <w:rPr>
          <w:rFonts w:ascii="Times New Roman" w:eastAsia="宋体" w:hAnsi="宋体"/>
          <w:sz w:val="24"/>
        </w:rPr>
        <w:t>,</w:t>
      </w:r>
      <w:r w:rsidRPr="00225144">
        <w:rPr>
          <w:rFonts w:ascii="Times New Roman" w:eastAsia="仿宋" w:hAnsi="仿宋"/>
          <w:sz w:val="24"/>
        </w:rPr>
        <w:t>根据所学知识可知</w:t>
      </w:r>
      <w:r w:rsidRPr="00225144">
        <w:rPr>
          <w:rFonts w:ascii="Times New Roman" w:eastAsia="宋体" w:hAnsi="宋体"/>
          <w:sz w:val="24"/>
        </w:rPr>
        <w:t>,</w:t>
      </w:r>
      <w:r w:rsidRPr="00225144">
        <w:rPr>
          <w:rFonts w:ascii="Times New Roman" w:eastAsia="仿宋" w:hAnsi="仿宋"/>
          <w:sz w:val="24"/>
        </w:rPr>
        <w:t>海南省纬度较低</w:t>
      </w:r>
      <w:r w:rsidRPr="00225144">
        <w:rPr>
          <w:rFonts w:ascii="Times New Roman" w:eastAsia="宋体" w:hAnsi="宋体"/>
          <w:sz w:val="24"/>
        </w:rPr>
        <w:t>,</w:t>
      </w:r>
      <w:r w:rsidRPr="00225144">
        <w:rPr>
          <w:rFonts w:ascii="Times New Roman" w:eastAsia="仿宋" w:hAnsi="仿宋"/>
          <w:sz w:val="24"/>
        </w:rPr>
        <w:t>具有全年高温、热量条件好</w:t>
      </w:r>
      <w:r w:rsidRPr="00225144">
        <w:rPr>
          <w:rFonts w:ascii="Times New Roman" w:eastAsia="宋体" w:hAnsi="宋体"/>
          <w:sz w:val="24"/>
        </w:rPr>
        <w:t>(</w:t>
      </w:r>
      <w:r w:rsidRPr="00225144">
        <w:rPr>
          <w:rFonts w:ascii="Times New Roman" w:eastAsia="仿宋" w:hAnsi="仿宋"/>
          <w:sz w:val="24"/>
        </w:rPr>
        <w:t>生长期长</w:t>
      </w:r>
      <w:r w:rsidRPr="00225144">
        <w:rPr>
          <w:rFonts w:ascii="Times New Roman" w:eastAsia="宋体" w:hAnsi="宋体"/>
          <w:sz w:val="24"/>
        </w:rPr>
        <w:t>)</w:t>
      </w:r>
      <w:r w:rsidRPr="00225144">
        <w:rPr>
          <w:rFonts w:ascii="Times New Roman" w:eastAsia="仿宋" w:hAnsi="仿宋"/>
          <w:sz w:val="24"/>
        </w:rPr>
        <w:t>、育种周期短等自然优势</w:t>
      </w:r>
      <w:r w:rsidRPr="00225144">
        <w:rPr>
          <w:rFonts w:ascii="Times New Roman" w:eastAsia="宋体" w:hAnsi="宋体"/>
          <w:sz w:val="24"/>
        </w:rPr>
        <w:t>;</w:t>
      </w:r>
      <w:r w:rsidRPr="00225144">
        <w:rPr>
          <w:rFonts w:ascii="Times New Roman" w:eastAsia="仿宋" w:hAnsi="仿宋"/>
          <w:sz w:val="24"/>
        </w:rPr>
        <w:t>材料信息表明</w:t>
      </w:r>
      <w:r w:rsidRPr="00225144">
        <w:rPr>
          <w:rFonts w:ascii="Times New Roman" w:eastAsia="宋体" w:hAnsi="宋体"/>
          <w:sz w:val="24"/>
        </w:rPr>
        <w:t>,</w:t>
      </w:r>
      <w:r w:rsidRPr="00225144">
        <w:rPr>
          <w:rFonts w:ascii="Times New Roman" w:eastAsia="仿宋" w:hAnsi="仿宋"/>
          <w:sz w:val="24"/>
        </w:rPr>
        <w:t>海南省是我国栽培水稻起源地之一</w:t>
      </w:r>
      <w:r w:rsidRPr="00225144">
        <w:rPr>
          <w:rFonts w:ascii="Times New Roman" w:eastAsia="宋体" w:hAnsi="宋体"/>
          <w:sz w:val="24"/>
        </w:rPr>
        <w:t>,</w:t>
      </w:r>
      <w:r w:rsidRPr="00225144">
        <w:rPr>
          <w:rFonts w:ascii="Times New Roman" w:eastAsia="仿宋" w:hAnsi="仿宋"/>
          <w:sz w:val="24"/>
        </w:rPr>
        <w:t>自然条件优越</w:t>
      </w:r>
      <w:r w:rsidRPr="00225144">
        <w:rPr>
          <w:rFonts w:ascii="Times New Roman" w:eastAsia="宋体" w:hAnsi="宋体"/>
          <w:sz w:val="24"/>
        </w:rPr>
        <w:t>,</w:t>
      </w:r>
      <w:r w:rsidRPr="00225144">
        <w:rPr>
          <w:rFonts w:ascii="Times New Roman" w:eastAsia="仿宋" w:hAnsi="仿宋"/>
          <w:sz w:val="24"/>
        </w:rPr>
        <w:t>因此野生稻种丰富</w:t>
      </w:r>
      <w:r w:rsidRPr="00225144">
        <w:rPr>
          <w:rFonts w:ascii="Times New Roman" w:eastAsia="宋体" w:hAnsi="宋体"/>
          <w:sz w:val="24"/>
        </w:rPr>
        <w:t>,</w:t>
      </w:r>
      <w:r w:rsidRPr="00225144">
        <w:rPr>
          <w:rFonts w:ascii="Times New Roman" w:eastAsia="仿宋" w:hAnsi="仿宋"/>
          <w:sz w:val="24"/>
        </w:rPr>
        <w:t>有利于水稻进行杂交育种</w:t>
      </w:r>
      <w:r w:rsidRPr="00225144">
        <w:rPr>
          <w:rFonts w:ascii="Times New Roman" w:eastAsia="宋体" w:hAnsi="宋体"/>
          <w:sz w:val="24"/>
        </w:rPr>
        <w:t>;</w:t>
      </w:r>
      <w:r w:rsidRPr="00225144">
        <w:rPr>
          <w:rFonts w:ascii="Times New Roman" w:eastAsia="仿宋" w:hAnsi="仿宋"/>
          <w:sz w:val="24"/>
        </w:rPr>
        <w:t>海南省工业化程度相对较低</w:t>
      </w:r>
      <w:r w:rsidRPr="00225144">
        <w:rPr>
          <w:rFonts w:ascii="Times New Roman" w:eastAsia="宋体" w:hAnsi="宋体"/>
          <w:sz w:val="24"/>
        </w:rPr>
        <w:t>,</w:t>
      </w:r>
      <w:r w:rsidRPr="00225144">
        <w:rPr>
          <w:rFonts w:ascii="Times New Roman" w:eastAsia="仿宋" w:hAnsi="仿宋"/>
          <w:sz w:val="24"/>
        </w:rPr>
        <w:t>加上环境保护得力</w:t>
      </w:r>
      <w:r w:rsidRPr="00225144">
        <w:rPr>
          <w:rFonts w:ascii="Times New Roman" w:eastAsia="宋体" w:hAnsi="宋体"/>
          <w:sz w:val="24"/>
        </w:rPr>
        <w:t>,</w:t>
      </w:r>
      <w:r w:rsidRPr="00225144">
        <w:rPr>
          <w:rFonts w:ascii="Times New Roman" w:eastAsia="仿宋" w:hAnsi="仿宋"/>
          <w:sz w:val="24"/>
        </w:rPr>
        <w:t>环境质量好</w:t>
      </w:r>
      <w:r w:rsidRPr="00225144">
        <w:rPr>
          <w:rFonts w:ascii="Times New Roman" w:eastAsia="宋体" w:hAnsi="宋体"/>
          <w:sz w:val="24"/>
        </w:rPr>
        <w:t>,</w:t>
      </w:r>
      <w:r w:rsidRPr="00225144">
        <w:rPr>
          <w:rFonts w:ascii="Times New Roman" w:eastAsia="仿宋" w:hAnsi="仿宋"/>
          <w:sz w:val="24"/>
        </w:rPr>
        <w:t>因此育种试验的自然条件好</w:t>
      </w:r>
      <w:r w:rsidRPr="00225144">
        <w:rPr>
          <w:rFonts w:ascii="Times New Roman" w:eastAsia="宋体" w:hAnsi="宋体"/>
          <w:sz w:val="24"/>
        </w:rPr>
        <w:t>,</w:t>
      </w:r>
      <w:r w:rsidRPr="00225144">
        <w:rPr>
          <w:rFonts w:ascii="Times New Roman" w:eastAsia="仿宋" w:hAnsi="仿宋"/>
          <w:sz w:val="24"/>
        </w:rPr>
        <w:t>成为海南育种试验中的明显优势条件。第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海南省大部分地区水稻种植以</w:t>
      </w:r>
      <w:r w:rsidRPr="00225144">
        <w:rPr>
          <w:rFonts w:ascii="Times New Roman" w:eastAsia="宋体" w:hAnsi="Times New Roman" w:cs="Times New Roman"/>
          <w:sz w:val="24"/>
        </w:rPr>
        <w:t>“</w:t>
      </w:r>
      <w:r w:rsidRPr="00225144">
        <w:rPr>
          <w:rFonts w:ascii="Times New Roman" w:eastAsia="仿宋" w:hAnsi="仿宋"/>
          <w:sz w:val="24"/>
        </w:rPr>
        <w:t>一年一熟</w:t>
      </w:r>
      <w:r w:rsidRPr="00225144">
        <w:rPr>
          <w:rFonts w:ascii="Times New Roman" w:eastAsia="宋体" w:hAnsi="Times New Roman" w:cs="Times New Roman"/>
          <w:sz w:val="24"/>
        </w:rPr>
        <w:t>”</w:t>
      </w:r>
      <w:r w:rsidRPr="00225144">
        <w:rPr>
          <w:rFonts w:ascii="Times New Roman" w:eastAsia="仿宋" w:hAnsi="仿宋"/>
          <w:sz w:val="24"/>
        </w:rPr>
        <w:t>为主的原因应从水源、自然灾害、经济效益等方面进行分析。从热量条件来看</w:t>
      </w:r>
      <w:r w:rsidRPr="00225144">
        <w:rPr>
          <w:rFonts w:ascii="Times New Roman" w:eastAsia="宋体" w:hAnsi="宋体"/>
          <w:sz w:val="24"/>
        </w:rPr>
        <w:t>,</w:t>
      </w:r>
      <w:r w:rsidRPr="00225144">
        <w:rPr>
          <w:rFonts w:ascii="Times New Roman" w:eastAsia="仿宋" w:hAnsi="仿宋"/>
          <w:sz w:val="24"/>
        </w:rPr>
        <w:t>海南省水稻应一年三熟</w:t>
      </w:r>
      <w:r w:rsidRPr="00225144">
        <w:rPr>
          <w:rFonts w:ascii="Times New Roman" w:eastAsia="宋体" w:hAnsi="宋体"/>
          <w:sz w:val="24"/>
        </w:rPr>
        <w:t>,</w:t>
      </w:r>
      <w:r w:rsidRPr="00225144">
        <w:rPr>
          <w:rFonts w:ascii="Times New Roman" w:eastAsia="仿宋" w:hAnsi="仿宋"/>
          <w:sz w:val="24"/>
        </w:rPr>
        <w:t>材料信息表明</w:t>
      </w:r>
      <w:r w:rsidRPr="00225144">
        <w:rPr>
          <w:rFonts w:ascii="Times New Roman" w:eastAsia="宋体" w:hAnsi="宋体"/>
          <w:sz w:val="24"/>
        </w:rPr>
        <w:t>,</w:t>
      </w:r>
      <w:r w:rsidRPr="00225144">
        <w:rPr>
          <w:rFonts w:ascii="Times New Roman" w:eastAsia="仿宋" w:hAnsi="仿宋"/>
          <w:sz w:val="24"/>
        </w:rPr>
        <w:t>当地</w:t>
      </w:r>
      <w:r w:rsidRPr="00225144">
        <w:rPr>
          <w:rFonts w:ascii="Times New Roman" w:eastAsia="宋体" w:hAnsi="Times New Roman" w:cs="Times New Roman"/>
          <w:sz w:val="24"/>
        </w:rPr>
        <w:t>“</w:t>
      </w:r>
      <w:r w:rsidRPr="00225144">
        <w:rPr>
          <w:rFonts w:ascii="Times New Roman" w:eastAsia="仿宋" w:hAnsi="仿宋"/>
          <w:sz w:val="24"/>
        </w:rPr>
        <w:t>一年三熟</w:t>
      </w:r>
      <w:r w:rsidRPr="00225144">
        <w:rPr>
          <w:rFonts w:ascii="Times New Roman" w:eastAsia="宋体" w:hAnsi="Times New Roman" w:cs="Times New Roman"/>
          <w:sz w:val="24"/>
        </w:rPr>
        <w:t>”</w:t>
      </w:r>
      <w:r w:rsidRPr="00225144">
        <w:rPr>
          <w:rFonts w:ascii="Times New Roman" w:eastAsia="仿宋" w:hAnsi="仿宋"/>
          <w:sz w:val="24"/>
        </w:rPr>
        <w:t>仅分布在水源充足地区</w:t>
      </w:r>
      <w:r w:rsidRPr="00225144">
        <w:rPr>
          <w:rFonts w:ascii="Times New Roman" w:eastAsia="宋体" w:hAnsi="宋体"/>
          <w:sz w:val="24"/>
        </w:rPr>
        <w:t>,</w:t>
      </w:r>
      <w:r w:rsidRPr="00225144">
        <w:rPr>
          <w:rFonts w:ascii="Times New Roman" w:eastAsia="仿宋" w:hAnsi="仿宋"/>
          <w:sz w:val="24"/>
        </w:rPr>
        <w:t>由此推断</w:t>
      </w:r>
      <w:r w:rsidRPr="00225144">
        <w:rPr>
          <w:rFonts w:ascii="Times New Roman" w:eastAsia="宋体" w:hAnsi="宋体"/>
          <w:sz w:val="24"/>
        </w:rPr>
        <w:t>,</w:t>
      </w:r>
      <w:r w:rsidRPr="00225144">
        <w:rPr>
          <w:rFonts w:ascii="Times New Roman" w:eastAsia="仿宋" w:hAnsi="仿宋"/>
          <w:sz w:val="24"/>
        </w:rPr>
        <w:t>当地大部分地区水源不足</w:t>
      </w:r>
      <w:r w:rsidRPr="00225144">
        <w:rPr>
          <w:rFonts w:ascii="Times New Roman" w:eastAsia="宋体" w:hAnsi="宋体"/>
          <w:sz w:val="24"/>
        </w:rPr>
        <w:t>,</w:t>
      </w:r>
      <w:r w:rsidRPr="00225144">
        <w:rPr>
          <w:rFonts w:ascii="Times New Roman" w:eastAsia="仿宋" w:hAnsi="仿宋"/>
          <w:sz w:val="24"/>
        </w:rPr>
        <w:t>水利设施不完善</w:t>
      </w:r>
      <w:r w:rsidRPr="00225144">
        <w:rPr>
          <w:rFonts w:ascii="Times New Roman" w:eastAsia="宋体" w:hAnsi="宋体"/>
          <w:sz w:val="24"/>
        </w:rPr>
        <w:t>,</w:t>
      </w:r>
      <w:r w:rsidRPr="00225144">
        <w:rPr>
          <w:rFonts w:ascii="Times New Roman" w:eastAsia="仿宋" w:hAnsi="仿宋"/>
          <w:sz w:val="24"/>
        </w:rPr>
        <w:t>导致许多地区水稻无法实现一年三熟或者一年两熟</w:t>
      </w:r>
      <w:r w:rsidRPr="00225144">
        <w:rPr>
          <w:rFonts w:ascii="Times New Roman" w:eastAsia="宋体" w:hAnsi="宋体"/>
          <w:sz w:val="24"/>
        </w:rPr>
        <w:t>,</w:t>
      </w:r>
      <w:r w:rsidRPr="00225144">
        <w:rPr>
          <w:rFonts w:ascii="Times New Roman" w:eastAsia="仿宋" w:hAnsi="仿宋"/>
          <w:sz w:val="24"/>
        </w:rPr>
        <w:t>这是当地大部分地区水稻种植以</w:t>
      </w:r>
      <w:r w:rsidRPr="00225144">
        <w:rPr>
          <w:rFonts w:ascii="Times New Roman" w:eastAsia="宋体" w:hAnsi="Times New Roman" w:cs="Times New Roman"/>
          <w:sz w:val="24"/>
        </w:rPr>
        <w:t>“</w:t>
      </w:r>
      <w:r w:rsidRPr="00225144">
        <w:rPr>
          <w:rFonts w:ascii="Times New Roman" w:eastAsia="仿宋" w:hAnsi="仿宋"/>
          <w:sz w:val="24"/>
        </w:rPr>
        <w:t>一年一熟</w:t>
      </w:r>
      <w:r w:rsidRPr="00225144">
        <w:rPr>
          <w:rFonts w:ascii="Times New Roman" w:eastAsia="宋体" w:hAnsi="Times New Roman" w:cs="Times New Roman"/>
          <w:sz w:val="24"/>
        </w:rPr>
        <w:t>”</w:t>
      </w:r>
      <w:r w:rsidRPr="00225144">
        <w:rPr>
          <w:rFonts w:ascii="Times New Roman" w:eastAsia="仿宋" w:hAnsi="仿宋"/>
          <w:sz w:val="24"/>
        </w:rPr>
        <w:t>为主的主要原因</w:t>
      </w:r>
      <w:r w:rsidRPr="00225144">
        <w:rPr>
          <w:rFonts w:ascii="Times New Roman" w:eastAsia="宋体" w:hAnsi="宋体"/>
          <w:sz w:val="24"/>
        </w:rPr>
        <w:t>;</w:t>
      </w:r>
      <w:r w:rsidRPr="00225144">
        <w:rPr>
          <w:rFonts w:ascii="Times New Roman" w:eastAsia="仿宋" w:hAnsi="仿宋"/>
          <w:sz w:val="24"/>
        </w:rPr>
        <w:t>海南省位于南部沿海地区</w:t>
      </w:r>
      <w:r w:rsidRPr="00225144">
        <w:rPr>
          <w:rFonts w:ascii="Times New Roman" w:eastAsia="宋体" w:hAnsi="宋体"/>
          <w:sz w:val="24"/>
        </w:rPr>
        <w:t>,</w:t>
      </w:r>
      <w:r w:rsidRPr="00225144">
        <w:rPr>
          <w:rFonts w:ascii="Times New Roman" w:eastAsia="仿宋" w:hAnsi="仿宋"/>
          <w:sz w:val="24"/>
        </w:rPr>
        <w:t>夏秋季多台风</w:t>
      </w:r>
      <w:r w:rsidRPr="00225144">
        <w:rPr>
          <w:rFonts w:ascii="Times New Roman" w:eastAsia="宋体" w:hAnsi="宋体"/>
          <w:sz w:val="24"/>
        </w:rPr>
        <w:t>,</w:t>
      </w:r>
      <w:r w:rsidRPr="00225144">
        <w:rPr>
          <w:rFonts w:ascii="Times New Roman" w:eastAsia="仿宋" w:hAnsi="仿宋"/>
          <w:sz w:val="24"/>
        </w:rPr>
        <w:t>台风往往给当地水稻带来毁灭性灾害</w:t>
      </w:r>
      <w:r w:rsidRPr="00225144">
        <w:rPr>
          <w:rFonts w:ascii="Times New Roman" w:eastAsia="宋体" w:hAnsi="宋体"/>
          <w:sz w:val="24"/>
        </w:rPr>
        <w:t>,</w:t>
      </w:r>
      <w:r w:rsidRPr="00225144">
        <w:rPr>
          <w:rFonts w:ascii="Times New Roman" w:eastAsia="仿宋" w:hAnsi="仿宋"/>
          <w:sz w:val="24"/>
        </w:rPr>
        <w:t>从而影响农民种两季稻或三季稻的积极性</w:t>
      </w:r>
      <w:r w:rsidRPr="00225144">
        <w:rPr>
          <w:rFonts w:ascii="Times New Roman" w:eastAsia="宋体" w:hAnsi="宋体"/>
          <w:sz w:val="24"/>
        </w:rPr>
        <w:t>;</w:t>
      </w:r>
      <w:r w:rsidRPr="00225144">
        <w:rPr>
          <w:rFonts w:ascii="Times New Roman" w:eastAsia="仿宋" w:hAnsi="仿宋"/>
          <w:sz w:val="24"/>
        </w:rPr>
        <w:t>水稻种植经济效益较差</w:t>
      </w:r>
      <w:r w:rsidRPr="00225144">
        <w:rPr>
          <w:rFonts w:ascii="Times New Roman" w:eastAsia="宋体" w:hAnsi="宋体"/>
          <w:sz w:val="24"/>
        </w:rPr>
        <w:t>,</w:t>
      </w:r>
      <w:r w:rsidRPr="00225144">
        <w:rPr>
          <w:rFonts w:ascii="Times New Roman" w:eastAsia="仿宋" w:hAnsi="仿宋"/>
          <w:sz w:val="24"/>
        </w:rPr>
        <w:t>一些地区除了种一季稻</w:t>
      </w:r>
      <w:r w:rsidRPr="00225144">
        <w:rPr>
          <w:rFonts w:ascii="Times New Roman" w:eastAsia="宋体" w:hAnsi="宋体"/>
          <w:sz w:val="24"/>
        </w:rPr>
        <w:t>,</w:t>
      </w:r>
      <w:r w:rsidRPr="00225144">
        <w:rPr>
          <w:rFonts w:ascii="Times New Roman" w:eastAsia="仿宋" w:hAnsi="仿宋"/>
          <w:sz w:val="24"/>
        </w:rPr>
        <w:t>其他时间当地农民往往更愿意种植附加值更高的经济作物</w:t>
      </w:r>
      <w:r w:rsidRPr="00225144">
        <w:rPr>
          <w:rFonts w:ascii="Times New Roman" w:eastAsia="宋体" w:hAnsi="宋体"/>
          <w:sz w:val="24"/>
        </w:rPr>
        <w:t>,</w:t>
      </w:r>
      <w:r w:rsidRPr="00225144">
        <w:rPr>
          <w:rFonts w:ascii="Times New Roman" w:eastAsia="仿宋" w:hAnsi="仿宋"/>
          <w:sz w:val="24"/>
        </w:rPr>
        <w:t>从而提高经济收入</w:t>
      </w:r>
      <w:r w:rsidRPr="00225144">
        <w:rPr>
          <w:rFonts w:ascii="Times New Roman" w:eastAsia="宋体" w:hAnsi="宋体"/>
          <w:sz w:val="24"/>
        </w:rPr>
        <w:t>,</w:t>
      </w:r>
      <w:r w:rsidRPr="00225144">
        <w:rPr>
          <w:rFonts w:ascii="Times New Roman" w:eastAsia="仿宋" w:hAnsi="仿宋"/>
          <w:sz w:val="24"/>
        </w:rPr>
        <w:t>因此海南省大部分地区水稻种植以</w:t>
      </w:r>
      <w:r w:rsidRPr="00225144">
        <w:rPr>
          <w:rFonts w:ascii="Times New Roman" w:eastAsia="宋体" w:hAnsi="Times New Roman" w:cs="Times New Roman"/>
          <w:sz w:val="24"/>
        </w:rPr>
        <w:t>“</w:t>
      </w:r>
      <w:r w:rsidRPr="00225144">
        <w:rPr>
          <w:rFonts w:ascii="Times New Roman" w:eastAsia="仿宋" w:hAnsi="仿宋"/>
          <w:sz w:val="24"/>
        </w:rPr>
        <w:t>一年一熟</w:t>
      </w:r>
      <w:r w:rsidRPr="00225144">
        <w:rPr>
          <w:rFonts w:ascii="Times New Roman" w:eastAsia="宋体" w:hAnsi="Times New Roman" w:cs="Times New Roman"/>
          <w:sz w:val="24"/>
        </w:rPr>
        <w:t>”</w:t>
      </w:r>
      <w:r w:rsidRPr="00225144">
        <w:rPr>
          <w:rFonts w:ascii="Times New Roman" w:eastAsia="仿宋" w:hAnsi="仿宋"/>
          <w:sz w:val="24"/>
        </w:rPr>
        <w:t>为主。第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材料信息表明</w:t>
      </w:r>
      <w:r w:rsidRPr="00225144">
        <w:rPr>
          <w:rFonts w:ascii="Times New Roman" w:eastAsia="宋体" w:hAnsi="宋体"/>
          <w:sz w:val="24"/>
        </w:rPr>
        <w:t>,</w:t>
      </w:r>
      <w:r w:rsidRPr="00225144">
        <w:rPr>
          <w:rFonts w:ascii="Times New Roman" w:eastAsia="仿宋" w:hAnsi="仿宋"/>
          <w:sz w:val="24"/>
        </w:rPr>
        <w:t>海南省稻作大部分地区以</w:t>
      </w:r>
      <w:r w:rsidRPr="00225144">
        <w:rPr>
          <w:rFonts w:ascii="Times New Roman" w:eastAsia="宋体" w:hAnsi="Times New Roman" w:cs="Times New Roman"/>
          <w:sz w:val="24"/>
        </w:rPr>
        <w:t>“</w:t>
      </w:r>
      <w:r w:rsidRPr="00225144">
        <w:rPr>
          <w:rFonts w:ascii="Times New Roman" w:eastAsia="仿宋" w:hAnsi="仿宋"/>
          <w:sz w:val="24"/>
        </w:rPr>
        <w:t>一年一熟</w:t>
      </w:r>
      <w:r w:rsidRPr="00225144">
        <w:rPr>
          <w:rFonts w:ascii="Times New Roman" w:eastAsia="宋体" w:hAnsi="Times New Roman" w:cs="Times New Roman"/>
          <w:sz w:val="24"/>
        </w:rPr>
        <w:t>”</w:t>
      </w:r>
      <w:r w:rsidRPr="00225144">
        <w:rPr>
          <w:rFonts w:ascii="Times New Roman" w:eastAsia="仿宋" w:hAnsi="仿宋"/>
          <w:sz w:val="24"/>
        </w:rPr>
        <w:t>为主</w:t>
      </w:r>
      <w:r w:rsidRPr="00225144">
        <w:rPr>
          <w:rFonts w:ascii="Times New Roman" w:eastAsia="宋体" w:hAnsi="宋体"/>
          <w:sz w:val="24"/>
        </w:rPr>
        <w:t>,</w:t>
      </w:r>
      <w:r w:rsidRPr="00225144">
        <w:rPr>
          <w:rFonts w:ascii="Times New Roman" w:eastAsia="仿宋" w:hAnsi="仿宋"/>
          <w:sz w:val="24"/>
        </w:rPr>
        <w:t>复种指数低</w:t>
      </w:r>
      <w:r w:rsidRPr="00225144">
        <w:rPr>
          <w:rFonts w:ascii="Times New Roman" w:eastAsia="宋体" w:hAnsi="宋体"/>
          <w:sz w:val="24"/>
        </w:rPr>
        <w:t>,</w:t>
      </w:r>
      <w:r w:rsidRPr="00225144">
        <w:rPr>
          <w:rFonts w:ascii="Times New Roman" w:eastAsia="仿宋" w:hAnsi="仿宋"/>
          <w:sz w:val="24"/>
        </w:rPr>
        <w:t>导致水稻产量不高</w:t>
      </w:r>
      <w:r w:rsidRPr="00225144">
        <w:rPr>
          <w:rFonts w:ascii="Times New Roman" w:eastAsia="宋体" w:hAnsi="宋体"/>
          <w:sz w:val="24"/>
        </w:rPr>
        <w:t>;</w:t>
      </w:r>
      <w:r w:rsidRPr="00225144">
        <w:rPr>
          <w:rFonts w:ascii="Times New Roman" w:eastAsia="仿宋" w:hAnsi="仿宋"/>
          <w:sz w:val="24"/>
        </w:rPr>
        <w:t>当地农民往往更愿意种植附加值更高的经济作物</w:t>
      </w:r>
      <w:r w:rsidRPr="00225144">
        <w:rPr>
          <w:rFonts w:ascii="Times New Roman" w:eastAsia="宋体" w:hAnsi="宋体"/>
          <w:sz w:val="24"/>
        </w:rPr>
        <w:t>,</w:t>
      </w:r>
      <w:r w:rsidRPr="00225144">
        <w:rPr>
          <w:rFonts w:ascii="Times New Roman" w:eastAsia="仿宋" w:hAnsi="仿宋"/>
          <w:sz w:val="24"/>
        </w:rPr>
        <w:t>蔬菜、瓜果等经济作物播种面积比例大</w:t>
      </w:r>
      <w:r w:rsidRPr="00225144">
        <w:rPr>
          <w:rFonts w:ascii="Times New Roman" w:eastAsia="宋体" w:hAnsi="宋体"/>
          <w:sz w:val="24"/>
        </w:rPr>
        <w:t>,</w:t>
      </w:r>
      <w:r w:rsidRPr="00225144">
        <w:rPr>
          <w:rFonts w:ascii="Times New Roman" w:eastAsia="仿宋" w:hAnsi="仿宋"/>
          <w:sz w:val="24"/>
        </w:rPr>
        <w:t>使得水稻播种面积比例较小</w:t>
      </w:r>
      <w:r w:rsidRPr="00225144">
        <w:rPr>
          <w:rFonts w:ascii="Times New Roman" w:eastAsia="宋体" w:hAnsi="宋体"/>
          <w:sz w:val="24"/>
        </w:rPr>
        <w:t>,</w:t>
      </w:r>
      <w:r w:rsidRPr="00225144">
        <w:rPr>
          <w:rFonts w:ascii="Times New Roman" w:eastAsia="仿宋" w:hAnsi="仿宋"/>
          <w:sz w:val="24"/>
        </w:rPr>
        <w:t>导致水稻产量不高</w:t>
      </w:r>
      <w:r w:rsidRPr="00225144">
        <w:rPr>
          <w:rFonts w:ascii="Times New Roman" w:eastAsia="宋体" w:hAnsi="宋体"/>
          <w:sz w:val="24"/>
        </w:rPr>
        <w:t>;</w:t>
      </w:r>
      <w:r w:rsidRPr="00225144">
        <w:rPr>
          <w:rFonts w:ascii="Times New Roman" w:eastAsia="仿宋" w:hAnsi="仿宋"/>
          <w:sz w:val="24"/>
        </w:rPr>
        <w:t>当地人口较多</w:t>
      </w:r>
      <w:r w:rsidRPr="00225144">
        <w:rPr>
          <w:rFonts w:ascii="Times New Roman" w:eastAsia="宋体" w:hAnsi="宋体"/>
          <w:sz w:val="24"/>
        </w:rPr>
        <w:t>,</w:t>
      </w:r>
      <w:r w:rsidRPr="00225144">
        <w:rPr>
          <w:rFonts w:ascii="Times New Roman" w:eastAsia="仿宋" w:hAnsi="仿宋"/>
          <w:sz w:val="24"/>
        </w:rPr>
        <w:t>以大米为主食</w:t>
      </w:r>
      <w:r w:rsidRPr="00225144">
        <w:rPr>
          <w:rFonts w:ascii="Times New Roman" w:eastAsia="宋体" w:hAnsi="宋体"/>
          <w:sz w:val="24"/>
        </w:rPr>
        <w:t>,</w:t>
      </w:r>
      <w:r w:rsidRPr="00225144">
        <w:rPr>
          <w:rFonts w:ascii="Times New Roman" w:eastAsia="仿宋" w:hAnsi="仿宋"/>
          <w:sz w:val="24"/>
        </w:rPr>
        <w:t>稻米的需求量大</w:t>
      </w:r>
      <w:r w:rsidRPr="00225144">
        <w:rPr>
          <w:rFonts w:ascii="Times New Roman" w:eastAsia="宋体" w:hAnsi="宋体"/>
          <w:sz w:val="24"/>
        </w:rPr>
        <w:t>,</w:t>
      </w:r>
      <w:r w:rsidRPr="00225144">
        <w:rPr>
          <w:rFonts w:ascii="Times New Roman" w:eastAsia="仿宋" w:hAnsi="仿宋"/>
          <w:sz w:val="24"/>
        </w:rPr>
        <w:t>因此导致海南省目前稻米缺口仍然较大。</w:t>
      </w:r>
    </w:p>
    <w:p w:rsidR="00F012E4" w:rsidRPr="00225144" w:rsidRDefault="00F012E4" w:rsidP="00F012E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产业结构始终以第二产业为主</w:t>
      </w:r>
      <w:r w:rsidRPr="00225144">
        <w:rPr>
          <w:rFonts w:ascii="Times New Roman" w:eastAsia="宋体" w:hAnsi="宋体"/>
          <w:sz w:val="24"/>
        </w:rPr>
        <w:t>;</w:t>
      </w:r>
      <w:r w:rsidRPr="00225144">
        <w:rPr>
          <w:rFonts w:ascii="Times New Roman" w:eastAsia="宋体" w:hAnsi="宋体"/>
          <w:sz w:val="24"/>
        </w:rPr>
        <w:t>第一产业比例逐年快速降低</w:t>
      </w:r>
      <w:r w:rsidRPr="00225144">
        <w:rPr>
          <w:rFonts w:ascii="Times New Roman" w:eastAsia="宋体" w:hAnsi="宋体"/>
          <w:sz w:val="24"/>
        </w:rPr>
        <w:t>;</w:t>
      </w:r>
      <w:r w:rsidRPr="00225144">
        <w:rPr>
          <w:rFonts w:ascii="Times New Roman" w:eastAsia="宋体" w:hAnsi="宋体"/>
          <w:sz w:val="24"/>
        </w:rPr>
        <w:t>第二产业比例先稍增后下降</w:t>
      </w:r>
      <w:r w:rsidRPr="00225144">
        <w:rPr>
          <w:rFonts w:ascii="Times New Roman" w:eastAsia="宋体" w:hAnsi="宋体"/>
          <w:sz w:val="24"/>
        </w:rPr>
        <w:t>;</w:t>
      </w:r>
      <w:r w:rsidRPr="00225144">
        <w:rPr>
          <w:rFonts w:ascii="Times New Roman" w:eastAsia="宋体" w:hAnsi="宋体"/>
          <w:sz w:val="24"/>
        </w:rPr>
        <w:t>第三产业比例逐年明显提高。</w:t>
      </w:r>
    </w:p>
    <w:p w:rsidR="00F012E4" w:rsidRPr="00225144" w:rsidRDefault="00F012E4" w:rsidP="00F012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作为农村改革试验区</w:t>
      </w:r>
      <w:r w:rsidRPr="00225144">
        <w:rPr>
          <w:rFonts w:ascii="Times New Roman" w:eastAsia="宋体" w:hAnsi="宋体"/>
          <w:sz w:val="24"/>
        </w:rPr>
        <w:t>,</w:t>
      </w:r>
      <w:r w:rsidRPr="00225144">
        <w:rPr>
          <w:rFonts w:ascii="Times New Roman" w:eastAsia="宋体" w:hAnsi="宋体"/>
          <w:sz w:val="24"/>
        </w:rPr>
        <w:t>项目有政策支持</w:t>
      </w:r>
      <w:r w:rsidRPr="00225144">
        <w:rPr>
          <w:rFonts w:ascii="Times New Roman" w:eastAsia="宋体" w:hAnsi="宋体"/>
          <w:sz w:val="24"/>
        </w:rPr>
        <w:t>;</w:t>
      </w:r>
      <w:r w:rsidRPr="00225144">
        <w:rPr>
          <w:rFonts w:ascii="Times New Roman" w:eastAsia="宋体" w:hAnsi="宋体"/>
          <w:sz w:val="24"/>
        </w:rPr>
        <w:t>国道、高速公路等陆路交通便捷</w:t>
      </w:r>
      <w:r w:rsidRPr="00225144">
        <w:rPr>
          <w:rFonts w:ascii="Times New Roman" w:eastAsia="宋体" w:hAnsi="宋体"/>
          <w:sz w:val="24"/>
        </w:rPr>
        <w:t>;</w:t>
      </w:r>
      <w:r w:rsidRPr="00225144">
        <w:rPr>
          <w:rFonts w:ascii="Times New Roman" w:eastAsia="宋体" w:hAnsi="宋体"/>
          <w:sz w:val="24"/>
        </w:rPr>
        <w:t>处于西安市东北部</w:t>
      </w:r>
      <w:r w:rsidRPr="00225144">
        <w:rPr>
          <w:rFonts w:ascii="Times New Roman" w:eastAsia="宋体" w:hAnsi="宋体"/>
          <w:sz w:val="24"/>
        </w:rPr>
        <w:t>,</w:t>
      </w:r>
      <w:r w:rsidRPr="00225144">
        <w:rPr>
          <w:rFonts w:ascii="Times New Roman" w:eastAsia="宋体" w:hAnsi="宋体"/>
          <w:sz w:val="24"/>
        </w:rPr>
        <w:t>受大城市辐射影响明显</w:t>
      </w:r>
      <w:r w:rsidRPr="00225144">
        <w:rPr>
          <w:rFonts w:ascii="Times New Roman" w:eastAsia="宋体" w:hAnsi="宋体"/>
          <w:sz w:val="24"/>
        </w:rPr>
        <w:t>;</w:t>
      </w:r>
      <w:r w:rsidRPr="00225144">
        <w:rPr>
          <w:rFonts w:ascii="Times New Roman" w:eastAsia="宋体" w:hAnsi="宋体"/>
          <w:sz w:val="24"/>
        </w:rPr>
        <w:t>土地资源丰富</w:t>
      </w:r>
      <w:r w:rsidRPr="00225144">
        <w:rPr>
          <w:rFonts w:ascii="Times New Roman" w:eastAsia="宋体" w:hAnsi="宋体"/>
          <w:sz w:val="24"/>
        </w:rPr>
        <w:t>,</w:t>
      </w:r>
      <w:r w:rsidRPr="00225144">
        <w:rPr>
          <w:rFonts w:ascii="Times New Roman" w:eastAsia="宋体" w:hAnsi="宋体"/>
          <w:sz w:val="24"/>
        </w:rPr>
        <w:t>地价便宜</w:t>
      </w:r>
      <w:r w:rsidRPr="00225144">
        <w:rPr>
          <w:rFonts w:ascii="Times New Roman" w:eastAsia="宋体" w:hAnsi="宋体"/>
          <w:sz w:val="24"/>
        </w:rPr>
        <w:t>;</w:t>
      </w:r>
      <w:r w:rsidRPr="00225144">
        <w:rPr>
          <w:rFonts w:ascii="Times New Roman" w:eastAsia="宋体" w:hAnsi="宋体"/>
          <w:sz w:val="24"/>
        </w:rPr>
        <w:t>周边消费市场广阔。</w:t>
      </w:r>
    </w:p>
    <w:p w:rsidR="00F012E4" w:rsidRPr="00225144" w:rsidRDefault="00F012E4" w:rsidP="00F012E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加强产业布局的合理规划</w:t>
      </w:r>
      <w:r w:rsidRPr="00225144">
        <w:rPr>
          <w:rFonts w:ascii="Times New Roman" w:eastAsia="宋体" w:hAnsi="宋体"/>
          <w:sz w:val="24"/>
        </w:rPr>
        <w:t>,</w:t>
      </w:r>
      <w:r w:rsidRPr="00225144">
        <w:rPr>
          <w:rFonts w:ascii="Times New Roman" w:eastAsia="宋体" w:hAnsi="宋体"/>
          <w:sz w:val="24"/>
        </w:rPr>
        <w:t>建立健全的农业产业机制</w:t>
      </w:r>
      <w:r w:rsidRPr="00225144">
        <w:rPr>
          <w:rFonts w:ascii="Times New Roman" w:eastAsia="宋体" w:hAnsi="宋体"/>
          <w:sz w:val="24"/>
        </w:rPr>
        <w:t>;</w:t>
      </w:r>
      <w:r w:rsidRPr="00225144">
        <w:rPr>
          <w:rFonts w:ascii="Times New Roman" w:eastAsia="宋体" w:hAnsi="宋体"/>
          <w:sz w:val="24"/>
        </w:rPr>
        <w:t>加大科技投入</w:t>
      </w:r>
      <w:r w:rsidRPr="00225144">
        <w:rPr>
          <w:rFonts w:ascii="Times New Roman" w:eastAsia="宋体" w:hAnsi="宋体"/>
          <w:sz w:val="24"/>
        </w:rPr>
        <w:t>,</w:t>
      </w:r>
      <w:r w:rsidRPr="00225144">
        <w:rPr>
          <w:rFonts w:ascii="Times New Roman" w:eastAsia="宋体" w:hAnsi="宋体"/>
          <w:sz w:val="24"/>
        </w:rPr>
        <w:t>重点发展现代农业</w:t>
      </w:r>
      <w:r w:rsidRPr="00225144">
        <w:rPr>
          <w:rFonts w:ascii="Times New Roman" w:eastAsia="宋体" w:hAnsi="宋体"/>
          <w:sz w:val="24"/>
        </w:rPr>
        <w:t>;</w:t>
      </w:r>
      <w:r w:rsidRPr="00225144">
        <w:rPr>
          <w:rFonts w:ascii="Times New Roman" w:eastAsia="宋体" w:hAnsi="宋体"/>
          <w:sz w:val="24"/>
        </w:rPr>
        <w:t>增加体验式田园旅游项目</w:t>
      </w:r>
      <w:r w:rsidRPr="00225144">
        <w:rPr>
          <w:rFonts w:ascii="Times New Roman" w:eastAsia="宋体" w:hAnsi="宋体"/>
          <w:sz w:val="24"/>
        </w:rPr>
        <w:t>,</w:t>
      </w:r>
      <w:r w:rsidRPr="00225144">
        <w:rPr>
          <w:rFonts w:ascii="Times New Roman" w:eastAsia="宋体" w:hAnsi="宋体"/>
          <w:sz w:val="24"/>
        </w:rPr>
        <w:t>完善配套服务</w:t>
      </w:r>
      <w:r w:rsidRPr="00225144">
        <w:rPr>
          <w:rFonts w:ascii="Times New Roman" w:eastAsia="宋体" w:hAnsi="宋体"/>
          <w:sz w:val="24"/>
        </w:rPr>
        <w:t>;</w:t>
      </w:r>
      <w:r w:rsidRPr="00225144">
        <w:rPr>
          <w:rFonts w:ascii="Times New Roman" w:eastAsia="宋体" w:hAnsi="宋体"/>
          <w:sz w:val="24"/>
        </w:rPr>
        <w:t>加大宣传力度</w:t>
      </w:r>
      <w:r w:rsidRPr="00225144">
        <w:rPr>
          <w:rFonts w:ascii="Times New Roman" w:eastAsia="宋体" w:hAnsi="宋体"/>
          <w:sz w:val="24"/>
        </w:rPr>
        <w:t>,</w:t>
      </w:r>
      <w:r w:rsidRPr="00225144">
        <w:rPr>
          <w:rFonts w:ascii="Times New Roman" w:eastAsia="宋体" w:hAnsi="宋体"/>
          <w:sz w:val="24"/>
        </w:rPr>
        <w:t>树立品牌</w:t>
      </w:r>
      <w:r w:rsidRPr="00225144">
        <w:rPr>
          <w:rFonts w:ascii="Times New Roman" w:eastAsia="宋体" w:hAnsi="宋体"/>
          <w:sz w:val="24"/>
        </w:rPr>
        <w:t>,</w:t>
      </w:r>
      <w:r w:rsidRPr="00225144">
        <w:rPr>
          <w:rFonts w:ascii="Times New Roman" w:eastAsia="宋体" w:hAnsi="宋体"/>
          <w:sz w:val="24"/>
        </w:rPr>
        <w:t>扩大知名度。</w:t>
      </w:r>
    </w:p>
    <w:p w:rsidR="00677986" w:rsidRPr="00F012E4" w:rsidRDefault="00F012E4" w:rsidP="00F012E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产业结构的演变特点</w:t>
      </w:r>
      <w:r w:rsidRPr="00225144">
        <w:rPr>
          <w:rFonts w:ascii="Times New Roman" w:eastAsia="宋体" w:hAnsi="宋体"/>
          <w:sz w:val="24"/>
        </w:rPr>
        <w:t>,</w:t>
      </w:r>
      <w:r w:rsidRPr="00225144">
        <w:rPr>
          <w:rFonts w:ascii="Times New Roman" w:eastAsia="仿宋" w:hAnsi="仿宋"/>
          <w:sz w:val="24"/>
        </w:rPr>
        <w:t>既要归纳出整体产业结构的演变过程</w:t>
      </w:r>
      <w:r w:rsidRPr="00225144">
        <w:rPr>
          <w:rFonts w:ascii="Times New Roman" w:eastAsia="宋体" w:hAnsi="宋体"/>
          <w:sz w:val="24"/>
        </w:rPr>
        <w:t>,</w:t>
      </w:r>
      <w:r w:rsidRPr="00225144">
        <w:rPr>
          <w:rFonts w:ascii="Times New Roman" w:eastAsia="仿宋" w:hAnsi="仿宋"/>
          <w:sz w:val="24"/>
        </w:rPr>
        <w:t>还要分别具体说明三次产业的时间变化</w:t>
      </w:r>
      <w:r w:rsidRPr="00225144">
        <w:rPr>
          <w:rFonts w:ascii="Times New Roman" w:eastAsia="宋体" w:hAnsi="宋体"/>
          <w:sz w:val="24"/>
        </w:rPr>
        <w:t>,</w:t>
      </w:r>
      <w:r w:rsidRPr="00225144">
        <w:rPr>
          <w:rFonts w:ascii="Times New Roman" w:eastAsia="仿宋" w:hAnsi="仿宋"/>
          <w:sz w:val="24"/>
        </w:rPr>
        <w:t>因此答题时应采用</w:t>
      </w:r>
      <w:r w:rsidRPr="00225144">
        <w:rPr>
          <w:rFonts w:ascii="Times New Roman" w:eastAsia="宋体" w:hAnsi="Times New Roman" w:cs="Times New Roman"/>
          <w:sz w:val="24"/>
        </w:rPr>
        <w:t>“</w:t>
      </w:r>
      <w:r w:rsidRPr="00225144">
        <w:rPr>
          <w:rFonts w:ascii="Times New Roman" w:eastAsia="仿宋" w:hAnsi="仿宋"/>
          <w:sz w:val="24"/>
        </w:rPr>
        <w:t>先总后分</w:t>
      </w:r>
      <w:r w:rsidRPr="00225144">
        <w:rPr>
          <w:rFonts w:ascii="Times New Roman" w:eastAsia="宋体" w:hAnsi="Times New Roman" w:cs="Times New Roman"/>
          <w:sz w:val="24"/>
        </w:rPr>
        <w:t>”</w:t>
      </w:r>
      <w:r w:rsidRPr="00225144">
        <w:rPr>
          <w:rFonts w:ascii="Times New Roman" w:eastAsia="仿宋" w:hAnsi="仿宋"/>
          <w:sz w:val="24"/>
        </w:rPr>
        <w:t>的方法。由表格可知</w:t>
      </w:r>
      <w:r w:rsidRPr="00225144">
        <w:rPr>
          <w:rFonts w:ascii="Times New Roman" w:eastAsia="宋体" w:hAnsi="宋体"/>
          <w:sz w:val="24"/>
        </w:rPr>
        <w:t>,2015</w:t>
      </w:r>
      <w:r w:rsidRPr="00225144">
        <w:rPr>
          <w:rFonts w:ascii="Times New Roman" w:eastAsia="宋体" w:hAnsi="Times New Roman" w:cs="Times New Roman"/>
          <w:sz w:val="24"/>
        </w:rPr>
        <w:t>—</w:t>
      </w:r>
      <w:r w:rsidRPr="00225144">
        <w:rPr>
          <w:rFonts w:ascii="Times New Roman" w:eastAsia="宋体" w:hAnsi="宋体"/>
          <w:sz w:val="24"/>
        </w:rPr>
        <w:t>2018</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第二产业的比例占绝对优势</w:t>
      </w:r>
      <w:r w:rsidRPr="00225144">
        <w:rPr>
          <w:rFonts w:ascii="Times New Roman" w:eastAsia="宋体" w:hAnsi="宋体"/>
          <w:sz w:val="24"/>
        </w:rPr>
        <w:t>,</w:t>
      </w:r>
      <w:r w:rsidRPr="00225144">
        <w:rPr>
          <w:rFonts w:ascii="Times New Roman" w:eastAsia="仿宋" w:hAnsi="仿宋"/>
          <w:sz w:val="24"/>
        </w:rPr>
        <w:t>其次为第三产业</w:t>
      </w:r>
      <w:r w:rsidRPr="00225144">
        <w:rPr>
          <w:rFonts w:ascii="Times New Roman" w:eastAsia="宋体" w:hAnsi="宋体"/>
          <w:sz w:val="24"/>
        </w:rPr>
        <w:t>,</w:t>
      </w:r>
      <w:r w:rsidRPr="00225144">
        <w:rPr>
          <w:rFonts w:ascii="Times New Roman" w:eastAsia="仿宋" w:hAnsi="仿宋"/>
          <w:sz w:val="24"/>
        </w:rPr>
        <w:t>第一产业的比例最低</w:t>
      </w:r>
      <w:r w:rsidRPr="00225144">
        <w:rPr>
          <w:rFonts w:ascii="Times New Roman" w:eastAsia="宋体" w:hAnsi="宋体"/>
          <w:sz w:val="24"/>
        </w:rPr>
        <w:t>,</w:t>
      </w:r>
      <w:r w:rsidRPr="00225144">
        <w:rPr>
          <w:rFonts w:ascii="Times New Roman" w:eastAsia="仿宋" w:hAnsi="仿宋"/>
          <w:sz w:val="24"/>
        </w:rPr>
        <w:t>高陵区产业结构始终以第二产业为主</w:t>
      </w:r>
      <w:r w:rsidRPr="00225144">
        <w:rPr>
          <w:rFonts w:ascii="Times New Roman" w:eastAsia="宋体" w:hAnsi="宋体"/>
          <w:sz w:val="24"/>
        </w:rPr>
        <w:t>;</w:t>
      </w:r>
      <w:r w:rsidRPr="00225144">
        <w:rPr>
          <w:rFonts w:ascii="Times New Roman" w:eastAsia="仿宋" w:hAnsi="仿宋"/>
          <w:sz w:val="24"/>
        </w:rPr>
        <w:t>第一产业比例逐年快速降低</w:t>
      </w:r>
      <w:r w:rsidRPr="00225144">
        <w:rPr>
          <w:rFonts w:ascii="Times New Roman" w:eastAsia="宋体" w:hAnsi="宋体"/>
          <w:sz w:val="24"/>
        </w:rPr>
        <w:t>;</w:t>
      </w:r>
      <w:r w:rsidRPr="00225144">
        <w:rPr>
          <w:rFonts w:ascii="Times New Roman" w:eastAsia="仿宋" w:hAnsi="仿宋"/>
          <w:sz w:val="24"/>
        </w:rPr>
        <w:t>第二产业比例先稍增后下降</w:t>
      </w:r>
      <w:r w:rsidRPr="00225144">
        <w:rPr>
          <w:rFonts w:ascii="Times New Roman" w:eastAsia="宋体" w:hAnsi="宋体"/>
          <w:sz w:val="24"/>
        </w:rPr>
        <w:t>;</w:t>
      </w:r>
      <w:r w:rsidRPr="00225144">
        <w:rPr>
          <w:rFonts w:ascii="Times New Roman" w:eastAsia="仿宋" w:hAnsi="仿宋"/>
          <w:sz w:val="24"/>
        </w:rPr>
        <w:t>第三产业比例由</w:t>
      </w:r>
      <w:r w:rsidRPr="00225144">
        <w:rPr>
          <w:rFonts w:ascii="Times New Roman" w:eastAsia="宋体" w:hAnsi="宋体"/>
          <w:sz w:val="24"/>
        </w:rPr>
        <w:t>18</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仿宋" w:hAnsi="仿宋"/>
          <w:sz w:val="24"/>
        </w:rPr>
        <w:t>逐年增加至</w:t>
      </w:r>
      <w:r w:rsidRPr="00225144">
        <w:rPr>
          <w:rFonts w:ascii="Times New Roman" w:eastAsia="宋体" w:hAnsi="宋体"/>
          <w:sz w:val="24"/>
        </w:rPr>
        <w:t>30</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仿宋" w:hAnsi="仿宋"/>
          <w:sz w:val="24"/>
        </w:rPr>
        <w:t>呈现逐年增加的趋势。第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作为一个特殊综合体的建设</w:t>
      </w:r>
      <w:r w:rsidRPr="00225144">
        <w:rPr>
          <w:rFonts w:ascii="Times New Roman" w:eastAsia="宋体" w:hAnsi="宋体"/>
          <w:sz w:val="24"/>
        </w:rPr>
        <w:t>,</w:t>
      </w:r>
      <w:r w:rsidRPr="00225144">
        <w:rPr>
          <w:rFonts w:ascii="Times New Roman" w:eastAsia="仿宋" w:hAnsi="仿宋"/>
          <w:sz w:val="24"/>
        </w:rPr>
        <w:t>主要受政策、资金、交通、土地、消费市场、劳动力、技术等因素的影响。结合材料进行分析</w:t>
      </w:r>
      <w:r w:rsidRPr="00225144">
        <w:rPr>
          <w:rFonts w:ascii="Times New Roman" w:eastAsia="宋体" w:hAnsi="宋体"/>
          <w:sz w:val="24"/>
        </w:rPr>
        <w:t>,</w:t>
      </w:r>
      <w:r w:rsidRPr="00225144">
        <w:rPr>
          <w:rFonts w:ascii="Times New Roman" w:eastAsia="仿宋" w:hAnsi="仿宋"/>
          <w:sz w:val="24"/>
        </w:rPr>
        <w:t>高陵区作为农村改革试验区</w:t>
      </w:r>
      <w:r w:rsidRPr="00225144">
        <w:rPr>
          <w:rFonts w:ascii="Times New Roman" w:eastAsia="宋体" w:hAnsi="宋体"/>
          <w:sz w:val="24"/>
        </w:rPr>
        <w:t>,</w:t>
      </w:r>
      <w:r w:rsidRPr="00225144">
        <w:rPr>
          <w:rFonts w:ascii="Times New Roman" w:eastAsia="仿宋" w:hAnsi="仿宋"/>
          <w:sz w:val="24"/>
        </w:rPr>
        <w:t>能够获得政府的支持</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高陵区国道、高速公路等错综复杂</w:t>
      </w:r>
      <w:r w:rsidRPr="00225144">
        <w:rPr>
          <w:rFonts w:ascii="Times New Roman" w:eastAsia="宋体" w:hAnsi="宋体"/>
          <w:sz w:val="24"/>
        </w:rPr>
        <w:t>,</w:t>
      </w:r>
      <w:r w:rsidRPr="00225144">
        <w:rPr>
          <w:rFonts w:ascii="Times New Roman" w:eastAsia="仿宋" w:hAnsi="仿宋"/>
          <w:sz w:val="24"/>
        </w:rPr>
        <w:t>交通便捷</w:t>
      </w:r>
      <w:r w:rsidRPr="00225144">
        <w:rPr>
          <w:rFonts w:ascii="Times New Roman" w:eastAsia="宋体" w:hAnsi="宋体"/>
          <w:sz w:val="24"/>
        </w:rPr>
        <w:t>,</w:t>
      </w:r>
      <w:r w:rsidRPr="00225144">
        <w:rPr>
          <w:rFonts w:ascii="Times New Roman" w:eastAsia="仿宋" w:hAnsi="仿宋"/>
          <w:sz w:val="24"/>
        </w:rPr>
        <w:t>有利于原料的输入和产品的输出</w:t>
      </w:r>
      <w:r w:rsidRPr="00225144">
        <w:rPr>
          <w:rFonts w:ascii="Times New Roman" w:eastAsia="宋体" w:hAnsi="宋体"/>
          <w:sz w:val="24"/>
        </w:rPr>
        <w:t>;</w:t>
      </w:r>
      <w:r w:rsidRPr="00225144">
        <w:rPr>
          <w:rFonts w:ascii="Times New Roman" w:eastAsia="仿宋" w:hAnsi="仿宋"/>
          <w:sz w:val="24"/>
        </w:rPr>
        <w:t>高陵区处于西安市东北部</w:t>
      </w:r>
      <w:r w:rsidRPr="00225144">
        <w:rPr>
          <w:rFonts w:ascii="Times New Roman" w:eastAsia="宋体" w:hAnsi="宋体"/>
          <w:sz w:val="24"/>
        </w:rPr>
        <w:t>,</w:t>
      </w:r>
      <w:r w:rsidRPr="00225144">
        <w:rPr>
          <w:rFonts w:ascii="Times New Roman" w:eastAsia="仿宋" w:hAnsi="仿宋"/>
          <w:sz w:val="24"/>
        </w:rPr>
        <w:t>受大城市辐射影响明显</w:t>
      </w:r>
      <w:r w:rsidRPr="00225144">
        <w:rPr>
          <w:rFonts w:ascii="Times New Roman" w:eastAsia="宋体" w:hAnsi="宋体"/>
          <w:sz w:val="24"/>
        </w:rPr>
        <w:t>;</w:t>
      </w:r>
      <w:r w:rsidRPr="00225144">
        <w:rPr>
          <w:rFonts w:ascii="Times New Roman" w:eastAsia="仿宋" w:hAnsi="仿宋"/>
          <w:sz w:val="24"/>
        </w:rPr>
        <w:t>高陵区位于郊区</w:t>
      </w:r>
      <w:r w:rsidRPr="00225144">
        <w:rPr>
          <w:rFonts w:ascii="Times New Roman" w:eastAsia="宋体" w:hAnsi="宋体"/>
          <w:sz w:val="24"/>
        </w:rPr>
        <w:t>,</w:t>
      </w:r>
      <w:r w:rsidRPr="00225144">
        <w:rPr>
          <w:rFonts w:ascii="Times New Roman" w:eastAsia="仿宋" w:hAnsi="仿宋"/>
          <w:sz w:val="24"/>
        </w:rPr>
        <w:t>离市区较远</w:t>
      </w:r>
      <w:r w:rsidRPr="00225144">
        <w:rPr>
          <w:rFonts w:ascii="Times New Roman" w:eastAsia="宋体" w:hAnsi="宋体"/>
          <w:sz w:val="24"/>
        </w:rPr>
        <w:t>,</w:t>
      </w:r>
      <w:r w:rsidRPr="00225144">
        <w:rPr>
          <w:rFonts w:ascii="Times New Roman" w:eastAsia="仿宋" w:hAnsi="仿宋"/>
          <w:sz w:val="24"/>
        </w:rPr>
        <w:t>土地资源丰富</w:t>
      </w:r>
      <w:r w:rsidRPr="00225144">
        <w:rPr>
          <w:rFonts w:ascii="Times New Roman" w:eastAsia="宋体" w:hAnsi="宋体"/>
          <w:sz w:val="24"/>
        </w:rPr>
        <w:t>,</w:t>
      </w:r>
      <w:r w:rsidRPr="00225144">
        <w:rPr>
          <w:rFonts w:ascii="Times New Roman" w:eastAsia="仿宋" w:hAnsi="仿宋"/>
          <w:sz w:val="24"/>
        </w:rPr>
        <w:t>地价便宜</w:t>
      </w:r>
      <w:r w:rsidRPr="00225144">
        <w:rPr>
          <w:rFonts w:ascii="Times New Roman" w:eastAsia="宋体" w:hAnsi="宋体"/>
          <w:sz w:val="24"/>
        </w:rPr>
        <w:t>;</w:t>
      </w:r>
      <w:r w:rsidRPr="00225144">
        <w:rPr>
          <w:rFonts w:ascii="Times New Roman" w:eastAsia="仿宋" w:hAnsi="仿宋"/>
          <w:sz w:val="24"/>
        </w:rPr>
        <w:t>具有广阔的市场。第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可结合三大产业自身优势提出进一步发展的措施。</w:t>
      </w:r>
    </w:p>
    <w:sectPr w:rsidR="00677986" w:rsidRPr="00F012E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7A6" w:rsidRDefault="003817A6">
      <w:r>
        <w:separator/>
      </w:r>
    </w:p>
  </w:endnote>
  <w:endnote w:type="continuationSeparator" w:id="1">
    <w:p w:rsidR="003817A6" w:rsidRDefault="003817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7A6" w:rsidRDefault="003817A6">
      <w:r>
        <w:separator/>
      </w:r>
    </w:p>
  </w:footnote>
  <w:footnote w:type="continuationSeparator" w:id="1">
    <w:p w:rsidR="003817A6" w:rsidRDefault="003817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9D4"/>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17A6"/>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1B9F"/>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9AE4B-A327-4E55-A911-2BD83C9A9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2021-10-20T03:22:00Z</dcterms:created>
  <dcterms:modified xsi:type="dcterms:W3CDTF">2022-04-26T06:50:00Z</dcterms:modified>
</cp:coreProperties>
</file>